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9481A" w14:textId="77777777" w:rsidR="00EC0ECE" w:rsidRPr="00B500C2" w:rsidRDefault="00EC0ECE" w:rsidP="00EC0ECE">
      <w:pPr>
        <w:jc w:val="center"/>
        <w:rPr>
          <w:rFonts w:ascii="Calibri" w:hAnsi="Calibri"/>
          <w:b/>
          <w:sz w:val="24"/>
          <w:szCs w:val="24"/>
        </w:rPr>
      </w:pPr>
      <w:r w:rsidRPr="00B500C2">
        <w:rPr>
          <w:rFonts w:ascii="Calibri" w:hAnsi="Calibri"/>
          <w:b/>
          <w:sz w:val="24"/>
          <w:szCs w:val="24"/>
        </w:rPr>
        <w:t xml:space="preserve">Miasto Chorzów – Przedszkole nr </w:t>
      </w:r>
      <w:r>
        <w:rPr>
          <w:rFonts w:ascii="Calibri" w:hAnsi="Calibri"/>
          <w:b/>
          <w:sz w:val="24"/>
          <w:szCs w:val="24"/>
        </w:rPr>
        <w:t>29</w:t>
      </w:r>
      <w:r w:rsidRPr="00B500C2">
        <w:rPr>
          <w:rFonts w:ascii="Calibri" w:hAnsi="Calibri"/>
          <w:b/>
          <w:sz w:val="24"/>
          <w:szCs w:val="24"/>
        </w:rPr>
        <w:t xml:space="preserve"> w Chorzowie </w:t>
      </w:r>
    </w:p>
    <w:p w14:paraId="7AEFD081" w14:textId="77777777" w:rsidR="00EC0ECE" w:rsidRPr="00B500C2" w:rsidRDefault="00EC0ECE" w:rsidP="00EC0ECE">
      <w:pPr>
        <w:jc w:val="center"/>
        <w:rPr>
          <w:rFonts w:ascii="Calibri" w:hAnsi="Calibri"/>
          <w:b/>
          <w:sz w:val="24"/>
          <w:szCs w:val="24"/>
        </w:rPr>
      </w:pPr>
      <w:r w:rsidRPr="00B500C2">
        <w:rPr>
          <w:rFonts w:ascii="Calibri" w:hAnsi="Calibri"/>
          <w:b/>
          <w:sz w:val="24"/>
          <w:szCs w:val="24"/>
        </w:rPr>
        <w:t>41-50</w:t>
      </w:r>
      <w:r>
        <w:rPr>
          <w:rFonts w:ascii="Calibri" w:hAnsi="Calibri"/>
          <w:b/>
          <w:sz w:val="24"/>
          <w:szCs w:val="24"/>
        </w:rPr>
        <w:t>3</w:t>
      </w:r>
      <w:r w:rsidRPr="00B500C2">
        <w:rPr>
          <w:rFonts w:ascii="Calibri" w:hAnsi="Calibri"/>
          <w:b/>
          <w:sz w:val="24"/>
          <w:szCs w:val="24"/>
        </w:rPr>
        <w:t xml:space="preserve"> Chorzów ul. </w:t>
      </w:r>
      <w:r>
        <w:rPr>
          <w:rFonts w:ascii="Calibri" w:hAnsi="Calibri"/>
          <w:b/>
          <w:sz w:val="24"/>
          <w:szCs w:val="24"/>
        </w:rPr>
        <w:t>Siemianowicka 61</w:t>
      </w:r>
    </w:p>
    <w:p w14:paraId="5D1ED481" w14:textId="280043AE" w:rsidR="00EC0ECE" w:rsidRPr="0012204C" w:rsidRDefault="00EC0ECE" w:rsidP="00EC0ECE">
      <w:pPr>
        <w:jc w:val="center"/>
        <w:rPr>
          <w:rFonts w:ascii="Calibri" w:hAnsi="Calibri"/>
          <w:b/>
          <w:sz w:val="24"/>
          <w:szCs w:val="24"/>
        </w:rPr>
      </w:pPr>
      <w:r w:rsidRPr="0012204C">
        <w:rPr>
          <w:rFonts w:ascii="Calibri" w:hAnsi="Calibri"/>
          <w:b/>
          <w:sz w:val="24"/>
          <w:szCs w:val="24"/>
        </w:rPr>
        <w:t xml:space="preserve">NIP: </w:t>
      </w:r>
      <w:r w:rsidRPr="00D232FA">
        <w:rPr>
          <w:rFonts w:ascii="Calibri" w:hAnsi="Calibri"/>
          <w:b/>
          <w:sz w:val="24"/>
          <w:szCs w:val="24"/>
        </w:rPr>
        <w:t>627</w:t>
      </w:r>
      <w:r>
        <w:rPr>
          <w:rFonts w:ascii="Calibri" w:hAnsi="Calibri"/>
          <w:b/>
          <w:sz w:val="24"/>
          <w:szCs w:val="24"/>
        </w:rPr>
        <w:t> </w:t>
      </w:r>
      <w:r w:rsidRPr="00D232FA">
        <w:rPr>
          <w:rFonts w:ascii="Calibri" w:hAnsi="Calibri"/>
          <w:b/>
          <w:sz w:val="24"/>
          <w:szCs w:val="24"/>
        </w:rPr>
        <w:t>117</w:t>
      </w:r>
      <w:r>
        <w:rPr>
          <w:rFonts w:ascii="Calibri" w:hAnsi="Calibri"/>
          <w:b/>
          <w:sz w:val="24"/>
          <w:szCs w:val="24"/>
        </w:rPr>
        <w:t xml:space="preserve"> </w:t>
      </w:r>
      <w:r w:rsidRPr="00D232FA">
        <w:rPr>
          <w:rFonts w:ascii="Calibri" w:hAnsi="Calibri"/>
          <w:b/>
          <w:sz w:val="24"/>
          <w:szCs w:val="24"/>
        </w:rPr>
        <w:t>71</w:t>
      </w:r>
      <w:r>
        <w:rPr>
          <w:rFonts w:ascii="Calibri" w:hAnsi="Calibri"/>
          <w:b/>
          <w:sz w:val="24"/>
          <w:szCs w:val="24"/>
        </w:rPr>
        <w:t xml:space="preserve"> </w:t>
      </w:r>
      <w:r w:rsidRPr="00D232FA">
        <w:rPr>
          <w:rFonts w:ascii="Calibri" w:hAnsi="Calibri"/>
          <w:b/>
          <w:sz w:val="24"/>
          <w:szCs w:val="24"/>
        </w:rPr>
        <w:t>04</w:t>
      </w:r>
      <w:r>
        <w:rPr>
          <w:rFonts w:ascii="Calibri" w:hAnsi="Calibri"/>
          <w:b/>
          <w:sz w:val="24"/>
          <w:szCs w:val="24"/>
        </w:rPr>
        <w:t xml:space="preserve"> </w:t>
      </w:r>
      <w:r w:rsidRPr="0012204C">
        <w:rPr>
          <w:rFonts w:ascii="Calibri" w:hAnsi="Calibri"/>
          <w:b/>
          <w:sz w:val="24"/>
          <w:szCs w:val="24"/>
        </w:rPr>
        <w:t xml:space="preserve">REGON: </w:t>
      </w:r>
      <w:r w:rsidRPr="00D232FA">
        <w:rPr>
          <w:rFonts w:asciiTheme="minorHAnsi" w:hAnsiTheme="minorHAnsi" w:cstheme="minorHAnsi"/>
          <w:b/>
          <w:sz w:val="24"/>
          <w:szCs w:val="24"/>
        </w:rPr>
        <w:t>2411779591</w:t>
      </w:r>
    </w:p>
    <w:p w14:paraId="02CB4B95" w14:textId="2029E1F3" w:rsidR="00EC0ECE" w:rsidRPr="00B500C2" w:rsidRDefault="001526CC" w:rsidP="00EC0ECE">
      <w:pPr>
        <w:jc w:val="center"/>
        <w:rPr>
          <w:rFonts w:ascii="Calibri" w:hAnsi="Calibri" w:cs="Calibri"/>
          <w:sz w:val="24"/>
          <w:szCs w:val="24"/>
          <w:u w:val="single"/>
        </w:rPr>
      </w:pPr>
      <w:r>
        <w:rPr>
          <w:rFonts w:asciiTheme="minorHAnsi" w:hAnsiTheme="minorHAnsi" w:cstheme="minorHAnsi"/>
          <w:b/>
          <w:sz w:val="24"/>
          <w:szCs w:val="24"/>
        </w:rPr>
        <w:t>tel.:</w:t>
      </w:r>
      <w:r w:rsidR="00EC0ECE" w:rsidRPr="0012204C">
        <w:rPr>
          <w:rFonts w:asciiTheme="minorHAnsi" w:hAnsiTheme="minorHAnsi" w:cstheme="minorHAnsi"/>
          <w:b/>
          <w:sz w:val="24"/>
          <w:szCs w:val="24"/>
        </w:rPr>
        <w:t xml:space="preserve"> </w:t>
      </w:r>
      <w:r w:rsidR="00EC0ECE" w:rsidRPr="0012204C">
        <w:rPr>
          <w:rStyle w:val="xbe"/>
          <w:rFonts w:asciiTheme="minorHAnsi" w:hAnsiTheme="minorHAnsi" w:cstheme="minorHAnsi"/>
          <w:b/>
          <w:sz w:val="24"/>
          <w:szCs w:val="24"/>
        </w:rPr>
        <w:t xml:space="preserve">32 </w:t>
      </w:r>
      <w:r w:rsidR="00EC0ECE" w:rsidRPr="00D232FA">
        <w:rPr>
          <w:rStyle w:val="xbe"/>
          <w:rFonts w:asciiTheme="minorHAnsi" w:hAnsiTheme="minorHAnsi" w:cstheme="minorHAnsi"/>
          <w:b/>
          <w:sz w:val="24"/>
          <w:szCs w:val="24"/>
        </w:rPr>
        <w:t xml:space="preserve"> 241-16-48</w:t>
      </w:r>
      <w:r w:rsidR="00EC0ECE">
        <w:rPr>
          <w:rStyle w:val="xbe"/>
          <w:rFonts w:asciiTheme="minorHAnsi" w:hAnsiTheme="minorHAnsi" w:cstheme="minorHAnsi"/>
          <w:b/>
          <w:sz w:val="24"/>
          <w:szCs w:val="24"/>
        </w:rPr>
        <w:t xml:space="preserve">; </w:t>
      </w:r>
      <w:r w:rsidR="00EC0ECE" w:rsidRPr="0012204C">
        <w:rPr>
          <w:rStyle w:val="xbe"/>
          <w:rFonts w:asciiTheme="minorHAnsi" w:hAnsiTheme="minorHAnsi" w:cstheme="minorHAnsi"/>
          <w:b/>
          <w:sz w:val="24"/>
          <w:szCs w:val="24"/>
        </w:rPr>
        <w:t xml:space="preserve"> </w:t>
      </w:r>
      <w:hyperlink r:id="rId8" w:history="1">
        <w:r w:rsidR="00EC0ECE" w:rsidRPr="00D232FA">
          <w:rPr>
            <w:rStyle w:val="Hipercze"/>
            <w:rFonts w:asciiTheme="minorHAnsi" w:hAnsiTheme="minorHAnsi" w:cstheme="minorHAnsi"/>
            <w:b/>
            <w:sz w:val="24"/>
            <w:szCs w:val="24"/>
          </w:rPr>
          <w:t>p29@chorzow.eu</w:t>
        </w:r>
      </w:hyperlink>
      <w:r w:rsidR="00EC0ECE">
        <w:rPr>
          <w:rStyle w:val="skgd"/>
        </w:rPr>
        <w:t xml:space="preserve"> ;</w:t>
      </w:r>
      <w:r w:rsidR="00EC0ECE" w:rsidRPr="00B500C2">
        <w:rPr>
          <w:rStyle w:val="Pogrubienie"/>
          <w:rFonts w:asciiTheme="minorHAnsi" w:hAnsiTheme="minorHAnsi" w:cstheme="minorHAnsi"/>
          <w:color w:val="FF0000"/>
          <w:sz w:val="24"/>
          <w:szCs w:val="24"/>
        </w:rPr>
        <w:t xml:space="preserve"> </w:t>
      </w:r>
      <w:r w:rsidR="00EC0ECE" w:rsidRPr="00B500C2">
        <w:rPr>
          <w:rFonts w:asciiTheme="minorHAnsi" w:hAnsiTheme="minorHAnsi" w:cstheme="minorHAnsi"/>
          <w:b/>
          <w:color w:val="FF0000"/>
          <w:sz w:val="24"/>
          <w:szCs w:val="24"/>
        </w:rPr>
        <w:t xml:space="preserve"> </w:t>
      </w:r>
      <w:hyperlink r:id="rId9" w:history="1">
        <w:r w:rsidR="000B5BC1" w:rsidRPr="000B5BC1">
          <w:rPr>
            <w:rStyle w:val="Hipercze"/>
            <w:rFonts w:asciiTheme="minorHAnsi" w:hAnsiTheme="minorHAnsi" w:cstheme="minorHAnsi"/>
            <w:b/>
            <w:sz w:val="24"/>
            <w:szCs w:val="24"/>
          </w:rPr>
          <w:t>http://przedszkole29.bip.chorzow.eu</w:t>
        </w:r>
      </w:hyperlink>
      <w:r w:rsidR="000B5BC1">
        <w:t xml:space="preserve"> </w:t>
      </w:r>
      <w:r w:rsidR="00EC0ECE">
        <w:rPr>
          <w:rFonts w:asciiTheme="minorHAnsi" w:hAnsiTheme="minorHAnsi" w:cstheme="minorHAnsi"/>
          <w:b/>
          <w:sz w:val="24"/>
          <w:szCs w:val="24"/>
        </w:rPr>
        <w:t xml:space="preserve">    </w:t>
      </w:r>
      <w:r w:rsidR="00EC0ECE">
        <w:rPr>
          <w:rFonts w:asciiTheme="minorHAnsi" w:hAnsiTheme="minorHAnsi" w:cstheme="minorHAnsi"/>
          <w:b/>
          <w:sz w:val="24"/>
          <w:szCs w:val="24"/>
          <w:u w:val="single"/>
        </w:rPr>
        <w:t xml:space="preserve">  </w:t>
      </w:r>
      <w:r w:rsidR="00EC0ECE" w:rsidRPr="00B500C2">
        <w:rPr>
          <w:rFonts w:asciiTheme="minorHAnsi" w:hAnsiTheme="minorHAnsi" w:cs="Calibri"/>
          <w:bCs/>
          <w:sz w:val="24"/>
          <w:szCs w:val="24"/>
        </w:rPr>
        <w:t xml:space="preserve"> </w:t>
      </w:r>
      <w:r w:rsidR="00EC0ECE" w:rsidRPr="00B500C2">
        <w:rPr>
          <w:rFonts w:ascii="Calibri" w:hAnsi="Calibri" w:cs="Calibri"/>
          <w:sz w:val="24"/>
          <w:szCs w:val="24"/>
          <w:u w:val="single"/>
        </w:rPr>
        <w:t xml:space="preserve">  </w:t>
      </w:r>
    </w:p>
    <w:p w14:paraId="4E5755C8" w14:textId="2F05D717" w:rsidR="003F7398" w:rsidRPr="00D77AA2" w:rsidRDefault="003F7398" w:rsidP="003F7398">
      <w:pPr>
        <w:jc w:val="center"/>
        <w:rPr>
          <w:rFonts w:ascii="Calibri" w:hAnsi="Calibri" w:cs="Calibri"/>
          <w:sz w:val="24"/>
          <w:szCs w:val="24"/>
          <w:u w:val="single"/>
        </w:rPr>
      </w:pPr>
      <w:r>
        <w:rPr>
          <w:rFonts w:asciiTheme="minorHAnsi" w:hAnsiTheme="minorHAnsi" w:cs="Calibri"/>
          <w:bCs/>
          <w:sz w:val="24"/>
          <w:szCs w:val="24"/>
        </w:rPr>
        <w:t xml:space="preserve"> </w:t>
      </w:r>
      <w:r w:rsidRPr="005E1DCE">
        <w:rPr>
          <w:rFonts w:ascii="Calibri" w:hAnsi="Calibri" w:cs="Calibri"/>
          <w:sz w:val="24"/>
          <w:szCs w:val="24"/>
          <w:u w:val="single"/>
        </w:rPr>
        <w:t xml:space="preserve">  </w:t>
      </w:r>
    </w:p>
    <w:p w14:paraId="26D80CD7" w14:textId="6378FC9F" w:rsidR="00D86C37" w:rsidRPr="00D86C37" w:rsidRDefault="00D86C37" w:rsidP="00AA0E14">
      <w:pPr>
        <w:spacing w:line="276" w:lineRule="auto"/>
        <w:jc w:val="center"/>
        <w:rPr>
          <w:rFonts w:asciiTheme="minorHAnsi" w:hAnsiTheme="minorHAnsi" w:cstheme="minorHAnsi"/>
          <w:b/>
          <w:bCs/>
          <w:sz w:val="28"/>
          <w:szCs w:val="28"/>
        </w:rPr>
      </w:pPr>
      <w:r w:rsidRPr="00D86C37">
        <w:rPr>
          <w:rFonts w:asciiTheme="minorHAnsi" w:hAnsiTheme="minorHAnsi" w:cstheme="minorHAnsi"/>
          <w:b/>
          <w:bCs/>
          <w:sz w:val="28"/>
          <w:szCs w:val="28"/>
        </w:rPr>
        <w:t>SPECYFIKACJA WARUNKÓW ZAMÓWIENIA</w:t>
      </w:r>
    </w:p>
    <w:p w14:paraId="12D99587" w14:textId="7CBE49E4" w:rsidR="00D86C37" w:rsidRDefault="00D86C37" w:rsidP="00AA0E14">
      <w:pPr>
        <w:spacing w:line="276" w:lineRule="auto"/>
        <w:jc w:val="center"/>
        <w:rPr>
          <w:rFonts w:asciiTheme="minorHAnsi" w:hAnsiTheme="minorHAnsi" w:cstheme="minorHAnsi"/>
          <w:b/>
          <w:bCs/>
          <w:sz w:val="28"/>
          <w:szCs w:val="28"/>
        </w:rPr>
      </w:pPr>
      <w:r w:rsidRPr="00D86C37">
        <w:rPr>
          <w:rFonts w:asciiTheme="minorHAnsi" w:hAnsiTheme="minorHAnsi" w:cstheme="minorHAnsi"/>
          <w:b/>
          <w:bCs/>
          <w:sz w:val="28"/>
          <w:szCs w:val="28"/>
        </w:rPr>
        <w:t>DLA ZAMÓWIENIA O NAZWIE</w:t>
      </w:r>
    </w:p>
    <w:p w14:paraId="532CBB93" w14:textId="77777777" w:rsidR="005B3DE7" w:rsidRPr="00902D97" w:rsidRDefault="005B3DE7" w:rsidP="005B3DE7">
      <w:pPr>
        <w:jc w:val="center"/>
        <w:rPr>
          <w:rFonts w:asciiTheme="minorHAnsi" w:hAnsiTheme="minorHAnsi" w:cstheme="minorHAnsi"/>
          <w:b/>
          <w:bCs/>
          <w:sz w:val="28"/>
          <w:szCs w:val="28"/>
        </w:rPr>
      </w:pPr>
    </w:p>
    <w:p w14:paraId="33EF8FE0" w14:textId="77777777" w:rsidR="00EC0ECE" w:rsidRPr="00B500C2" w:rsidRDefault="00EC0ECE" w:rsidP="00EC0ECE">
      <w:pPr>
        <w:jc w:val="center"/>
        <w:rPr>
          <w:rFonts w:ascii="Calibri" w:hAnsi="Calibri"/>
          <w:b/>
          <w:i/>
          <w:sz w:val="28"/>
          <w:szCs w:val="28"/>
        </w:rPr>
      </w:pPr>
      <w:bookmarkStart w:id="0" w:name="_Hlk69371726"/>
      <w:r w:rsidRPr="00B500C2">
        <w:rPr>
          <w:rFonts w:ascii="Calibri" w:hAnsi="Calibri"/>
          <w:b/>
          <w:i/>
          <w:sz w:val="28"/>
          <w:szCs w:val="28"/>
        </w:rPr>
        <w:t xml:space="preserve">Sukcesywne dostawy artykułów żywnościowych </w:t>
      </w:r>
    </w:p>
    <w:p w14:paraId="086F5633" w14:textId="05FE2A6A" w:rsidR="00EC0ECE" w:rsidRPr="00B500C2" w:rsidRDefault="00EC0ECE" w:rsidP="00EC0ECE">
      <w:pPr>
        <w:jc w:val="center"/>
        <w:rPr>
          <w:rFonts w:ascii="Calibri" w:hAnsi="Calibri"/>
          <w:b/>
          <w:i/>
          <w:sz w:val="28"/>
          <w:szCs w:val="28"/>
        </w:rPr>
      </w:pPr>
      <w:r w:rsidRPr="00B500C2">
        <w:rPr>
          <w:rFonts w:ascii="Calibri" w:hAnsi="Calibri"/>
          <w:b/>
          <w:i/>
          <w:sz w:val="28"/>
          <w:szCs w:val="28"/>
        </w:rPr>
        <w:t xml:space="preserve">do Przedszkola nr </w:t>
      </w:r>
      <w:r>
        <w:rPr>
          <w:rFonts w:ascii="Calibri" w:hAnsi="Calibri"/>
          <w:b/>
          <w:i/>
          <w:sz w:val="28"/>
          <w:szCs w:val="28"/>
        </w:rPr>
        <w:t>29</w:t>
      </w:r>
      <w:r w:rsidRPr="00B500C2">
        <w:rPr>
          <w:rFonts w:ascii="Calibri" w:hAnsi="Calibri"/>
          <w:b/>
          <w:i/>
          <w:sz w:val="28"/>
          <w:szCs w:val="28"/>
        </w:rPr>
        <w:t xml:space="preserve"> w Chorzowie, ul. </w:t>
      </w:r>
      <w:r>
        <w:rPr>
          <w:rFonts w:ascii="Calibri" w:hAnsi="Calibri"/>
          <w:b/>
          <w:i/>
          <w:sz w:val="28"/>
          <w:szCs w:val="28"/>
        </w:rPr>
        <w:t>Siemianowicka 61</w:t>
      </w:r>
      <w:r w:rsidRPr="00B500C2">
        <w:rPr>
          <w:rFonts w:ascii="Calibri" w:hAnsi="Calibri"/>
          <w:b/>
          <w:i/>
          <w:sz w:val="28"/>
          <w:szCs w:val="28"/>
        </w:rPr>
        <w:t xml:space="preserve"> – I/202</w:t>
      </w:r>
      <w:bookmarkEnd w:id="0"/>
      <w:r w:rsidR="00D62C22">
        <w:rPr>
          <w:rFonts w:ascii="Calibri" w:hAnsi="Calibri"/>
          <w:b/>
          <w:i/>
          <w:sz w:val="28"/>
          <w:szCs w:val="28"/>
        </w:rPr>
        <w:t>6</w:t>
      </w:r>
    </w:p>
    <w:p w14:paraId="2FFB550F" w14:textId="77777777" w:rsidR="00C5191A" w:rsidRDefault="00C5191A" w:rsidP="00D86C37">
      <w:pPr>
        <w:rPr>
          <w:rFonts w:ascii="Calibri" w:hAnsi="Calibri"/>
          <w:b/>
          <w:iCs/>
          <w:sz w:val="24"/>
          <w:szCs w:val="24"/>
        </w:rPr>
      </w:pPr>
    </w:p>
    <w:p w14:paraId="334389F4" w14:textId="370AAF7E" w:rsidR="00D86C37" w:rsidRDefault="00D86C37" w:rsidP="00D86C37">
      <w:pPr>
        <w:rPr>
          <w:rFonts w:ascii="Calibri" w:hAnsi="Calibri"/>
          <w:b/>
          <w:iCs/>
          <w:sz w:val="24"/>
          <w:szCs w:val="24"/>
        </w:rPr>
      </w:pPr>
      <w:r>
        <w:rPr>
          <w:rFonts w:ascii="Calibri" w:hAnsi="Calibri"/>
          <w:b/>
          <w:iCs/>
          <w:sz w:val="24"/>
          <w:szCs w:val="24"/>
        </w:rPr>
        <w:t>zawartość specyfikacji:</w:t>
      </w:r>
    </w:p>
    <w:p w14:paraId="68261596" w14:textId="34A52E0D" w:rsidR="00D86C37" w:rsidRPr="00ED5D6F" w:rsidRDefault="00D86C37" w:rsidP="00D86C37">
      <w:pPr>
        <w:rPr>
          <w:rFonts w:asciiTheme="minorHAnsi" w:hAnsiTheme="minorHAnsi" w:cstheme="minorHAnsi"/>
          <w:iCs/>
          <w:sz w:val="24"/>
          <w:szCs w:val="24"/>
        </w:rPr>
      </w:pPr>
    </w:p>
    <w:tbl>
      <w:tblPr>
        <w:tblStyle w:val="Tabela-Siatka"/>
        <w:tblW w:w="0" w:type="auto"/>
        <w:tblLook w:val="04A0" w:firstRow="1" w:lastRow="0" w:firstColumn="1" w:lastColumn="0" w:noHBand="0" w:noVBand="1"/>
      </w:tblPr>
      <w:tblGrid>
        <w:gridCol w:w="704"/>
        <w:gridCol w:w="3402"/>
        <w:gridCol w:w="4956"/>
      </w:tblGrid>
      <w:tr w:rsidR="00ED5D6F" w:rsidRPr="00ED5D6F" w14:paraId="62961486" w14:textId="77777777" w:rsidTr="00D62C22">
        <w:tc>
          <w:tcPr>
            <w:tcW w:w="704" w:type="dxa"/>
            <w:vAlign w:val="center"/>
          </w:tcPr>
          <w:p w14:paraId="16B33FF4" w14:textId="4F758C42" w:rsidR="00ED5D6F" w:rsidRPr="00ED5D6F" w:rsidRDefault="00ED5D6F" w:rsidP="00D86C37">
            <w:pPr>
              <w:rPr>
                <w:rFonts w:asciiTheme="minorHAnsi" w:hAnsiTheme="minorHAnsi" w:cstheme="minorHAnsi"/>
                <w:iCs/>
                <w:sz w:val="24"/>
                <w:szCs w:val="24"/>
              </w:rPr>
            </w:pPr>
            <w:r w:rsidRPr="00ED5D6F">
              <w:rPr>
                <w:rFonts w:asciiTheme="minorHAnsi" w:hAnsiTheme="minorHAnsi" w:cstheme="minorHAnsi"/>
                <w:iCs/>
                <w:sz w:val="24"/>
                <w:szCs w:val="24"/>
              </w:rPr>
              <w:t>1.</w:t>
            </w:r>
          </w:p>
        </w:tc>
        <w:tc>
          <w:tcPr>
            <w:tcW w:w="3402" w:type="dxa"/>
            <w:vAlign w:val="center"/>
          </w:tcPr>
          <w:p w14:paraId="75A93161" w14:textId="377B1374" w:rsidR="00ED5D6F" w:rsidRPr="00ED5D6F" w:rsidRDefault="00ED5D6F" w:rsidP="00D86C37">
            <w:pPr>
              <w:rPr>
                <w:rFonts w:asciiTheme="minorHAnsi" w:hAnsiTheme="minorHAnsi" w:cstheme="minorHAnsi"/>
                <w:iCs/>
                <w:sz w:val="24"/>
                <w:szCs w:val="24"/>
              </w:rPr>
            </w:pPr>
            <w:r>
              <w:rPr>
                <w:rFonts w:asciiTheme="minorHAnsi" w:hAnsiTheme="minorHAnsi" w:cstheme="minorHAnsi"/>
                <w:iCs/>
                <w:sz w:val="24"/>
                <w:szCs w:val="24"/>
              </w:rPr>
              <w:t>Postanowieni</w:t>
            </w:r>
            <w:r w:rsidR="00B9556C">
              <w:rPr>
                <w:rFonts w:asciiTheme="minorHAnsi" w:hAnsiTheme="minorHAnsi" w:cstheme="minorHAnsi"/>
                <w:iCs/>
                <w:sz w:val="24"/>
                <w:szCs w:val="24"/>
              </w:rPr>
              <w:t>a</w:t>
            </w:r>
            <w:r>
              <w:rPr>
                <w:rFonts w:asciiTheme="minorHAnsi" w:hAnsiTheme="minorHAnsi" w:cstheme="minorHAnsi"/>
                <w:iCs/>
                <w:sz w:val="24"/>
                <w:szCs w:val="24"/>
              </w:rPr>
              <w:t xml:space="preserve"> SWZ część ogólna</w:t>
            </w:r>
          </w:p>
        </w:tc>
        <w:tc>
          <w:tcPr>
            <w:tcW w:w="4956" w:type="dxa"/>
            <w:vAlign w:val="center"/>
          </w:tcPr>
          <w:p w14:paraId="76D849DA" w14:textId="316F4B43" w:rsidR="00ED5D6F" w:rsidRPr="00ED5D6F" w:rsidRDefault="00ED5D6F" w:rsidP="00477F29">
            <w:pPr>
              <w:rPr>
                <w:rFonts w:asciiTheme="minorHAnsi" w:hAnsiTheme="minorHAnsi" w:cstheme="minorHAnsi"/>
                <w:iCs/>
                <w:sz w:val="24"/>
                <w:szCs w:val="24"/>
              </w:rPr>
            </w:pPr>
            <w:r w:rsidRPr="00477F29">
              <w:rPr>
                <w:rFonts w:asciiTheme="minorHAnsi" w:hAnsiTheme="minorHAnsi" w:cstheme="minorHAnsi"/>
                <w:iCs/>
                <w:sz w:val="24"/>
                <w:szCs w:val="24"/>
              </w:rPr>
              <w:t>Rozdziały od I do X</w:t>
            </w:r>
            <w:r w:rsidR="00477F29" w:rsidRPr="00477F29">
              <w:rPr>
                <w:rFonts w:asciiTheme="minorHAnsi" w:hAnsiTheme="minorHAnsi" w:cstheme="minorHAnsi"/>
                <w:iCs/>
                <w:sz w:val="24"/>
                <w:szCs w:val="24"/>
              </w:rPr>
              <w:t>X</w:t>
            </w:r>
            <w:r w:rsidR="005C0B10">
              <w:rPr>
                <w:rFonts w:asciiTheme="minorHAnsi" w:hAnsiTheme="minorHAnsi" w:cstheme="minorHAnsi"/>
                <w:iCs/>
                <w:sz w:val="24"/>
                <w:szCs w:val="24"/>
              </w:rPr>
              <w:t>IV</w:t>
            </w:r>
          </w:p>
        </w:tc>
      </w:tr>
      <w:tr w:rsidR="00ED5D6F" w14:paraId="3BBE36FC" w14:textId="77777777" w:rsidTr="00D62C22">
        <w:tc>
          <w:tcPr>
            <w:tcW w:w="704" w:type="dxa"/>
            <w:vAlign w:val="center"/>
          </w:tcPr>
          <w:p w14:paraId="329E3AE9" w14:textId="51A27C18" w:rsidR="00ED5D6F" w:rsidRPr="00ED5D6F" w:rsidRDefault="00ED5D6F" w:rsidP="00D86C37">
            <w:pPr>
              <w:rPr>
                <w:rFonts w:asciiTheme="minorHAnsi" w:hAnsiTheme="minorHAnsi" w:cstheme="minorHAnsi"/>
                <w:iCs/>
                <w:sz w:val="24"/>
                <w:szCs w:val="24"/>
              </w:rPr>
            </w:pPr>
            <w:r>
              <w:rPr>
                <w:rFonts w:asciiTheme="minorHAnsi" w:hAnsiTheme="minorHAnsi" w:cstheme="minorHAnsi"/>
                <w:iCs/>
                <w:sz w:val="24"/>
                <w:szCs w:val="24"/>
              </w:rPr>
              <w:t>2.</w:t>
            </w:r>
          </w:p>
        </w:tc>
        <w:tc>
          <w:tcPr>
            <w:tcW w:w="3402" w:type="dxa"/>
            <w:vAlign w:val="center"/>
          </w:tcPr>
          <w:p w14:paraId="7B46DB80" w14:textId="625186AA" w:rsidR="00ED5D6F" w:rsidRPr="00ED5D6F" w:rsidRDefault="00ED5D6F" w:rsidP="00D86C37">
            <w:pPr>
              <w:rPr>
                <w:rFonts w:asciiTheme="minorHAnsi" w:hAnsiTheme="minorHAnsi" w:cstheme="minorHAnsi"/>
                <w:iCs/>
                <w:sz w:val="24"/>
                <w:szCs w:val="24"/>
              </w:rPr>
            </w:pPr>
            <w:r>
              <w:rPr>
                <w:rFonts w:asciiTheme="minorHAnsi" w:hAnsiTheme="minorHAnsi" w:cstheme="minorHAnsi"/>
                <w:iCs/>
                <w:sz w:val="24"/>
                <w:szCs w:val="24"/>
              </w:rPr>
              <w:t>Załącznik nr 1</w:t>
            </w:r>
          </w:p>
        </w:tc>
        <w:tc>
          <w:tcPr>
            <w:tcW w:w="4956" w:type="dxa"/>
            <w:vAlign w:val="center"/>
          </w:tcPr>
          <w:p w14:paraId="685FBC0D" w14:textId="601646AE" w:rsidR="00ED5D6F" w:rsidRPr="00ED5D6F" w:rsidRDefault="00ED5D6F" w:rsidP="00D86C37">
            <w:pPr>
              <w:rPr>
                <w:rFonts w:asciiTheme="minorHAnsi" w:hAnsiTheme="minorHAnsi" w:cstheme="minorHAnsi"/>
                <w:iCs/>
                <w:sz w:val="24"/>
                <w:szCs w:val="24"/>
              </w:rPr>
            </w:pPr>
            <w:r>
              <w:rPr>
                <w:rFonts w:asciiTheme="minorHAnsi" w:hAnsiTheme="minorHAnsi" w:cstheme="minorHAnsi"/>
                <w:iCs/>
                <w:sz w:val="24"/>
                <w:szCs w:val="24"/>
              </w:rPr>
              <w:t>Formularz ofertowy</w:t>
            </w:r>
          </w:p>
        </w:tc>
      </w:tr>
      <w:tr w:rsidR="00ED5D6F" w14:paraId="3F7DDC13" w14:textId="77777777" w:rsidTr="00D62C22">
        <w:tc>
          <w:tcPr>
            <w:tcW w:w="704" w:type="dxa"/>
            <w:vAlign w:val="center"/>
          </w:tcPr>
          <w:p w14:paraId="0B50297B" w14:textId="72860CDC" w:rsidR="00ED5D6F" w:rsidRPr="00ED5D6F" w:rsidRDefault="00ED5D6F" w:rsidP="00D86C37">
            <w:pPr>
              <w:rPr>
                <w:rFonts w:asciiTheme="minorHAnsi" w:hAnsiTheme="minorHAnsi" w:cstheme="minorHAnsi"/>
                <w:iCs/>
                <w:sz w:val="24"/>
                <w:szCs w:val="24"/>
              </w:rPr>
            </w:pPr>
            <w:r>
              <w:rPr>
                <w:rFonts w:asciiTheme="minorHAnsi" w:hAnsiTheme="minorHAnsi" w:cstheme="minorHAnsi"/>
                <w:iCs/>
                <w:sz w:val="24"/>
                <w:szCs w:val="24"/>
              </w:rPr>
              <w:t>3.</w:t>
            </w:r>
          </w:p>
        </w:tc>
        <w:tc>
          <w:tcPr>
            <w:tcW w:w="3402" w:type="dxa"/>
            <w:vAlign w:val="center"/>
          </w:tcPr>
          <w:p w14:paraId="1D54158C" w14:textId="49C52743" w:rsidR="00ED5D6F" w:rsidRPr="00ED5D6F" w:rsidRDefault="00ED5D6F" w:rsidP="00D86C37">
            <w:pPr>
              <w:rPr>
                <w:rFonts w:asciiTheme="minorHAnsi" w:hAnsiTheme="minorHAnsi" w:cstheme="minorHAnsi"/>
                <w:iCs/>
                <w:sz w:val="24"/>
                <w:szCs w:val="24"/>
              </w:rPr>
            </w:pPr>
            <w:r>
              <w:rPr>
                <w:rFonts w:asciiTheme="minorHAnsi" w:hAnsiTheme="minorHAnsi" w:cstheme="minorHAnsi"/>
                <w:iCs/>
                <w:sz w:val="24"/>
                <w:szCs w:val="24"/>
              </w:rPr>
              <w:t>Załącznik nr 1a</w:t>
            </w:r>
          </w:p>
        </w:tc>
        <w:tc>
          <w:tcPr>
            <w:tcW w:w="4956" w:type="dxa"/>
            <w:vAlign w:val="center"/>
          </w:tcPr>
          <w:p w14:paraId="3DCB68BC" w14:textId="3F7A3299" w:rsidR="00ED5D6F" w:rsidRPr="00ED5D6F" w:rsidRDefault="00ED5D6F" w:rsidP="00D86C37">
            <w:pPr>
              <w:rPr>
                <w:rFonts w:asciiTheme="minorHAnsi" w:hAnsiTheme="minorHAnsi" w:cstheme="minorHAnsi"/>
                <w:iCs/>
                <w:sz w:val="24"/>
                <w:szCs w:val="24"/>
              </w:rPr>
            </w:pPr>
            <w:r>
              <w:rPr>
                <w:rFonts w:asciiTheme="minorHAnsi" w:hAnsiTheme="minorHAnsi" w:cstheme="minorHAnsi"/>
                <w:iCs/>
                <w:sz w:val="24"/>
                <w:szCs w:val="24"/>
              </w:rPr>
              <w:t>Formularz cenowy na część I</w:t>
            </w:r>
          </w:p>
        </w:tc>
      </w:tr>
      <w:tr w:rsidR="00ED5D6F" w14:paraId="02B628E9" w14:textId="77777777" w:rsidTr="00D62C22">
        <w:tc>
          <w:tcPr>
            <w:tcW w:w="704" w:type="dxa"/>
            <w:vAlign w:val="center"/>
          </w:tcPr>
          <w:p w14:paraId="5A708E55" w14:textId="21289D6D"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4.</w:t>
            </w:r>
          </w:p>
        </w:tc>
        <w:tc>
          <w:tcPr>
            <w:tcW w:w="3402" w:type="dxa"/>
            <w:vAlign w:val="center"/>
          </w:tcPr>
          <w:p w14:paraId="2B112D05" w14:textId="6A744DA6"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Załącznik nr 1b</w:t>
            </w:r>
          </w:p>
        </w:tc>
        <w:tc>
          <w:tcPr>
            <w:tcW w:w="4956" w:type="dxa"/>
            <w:vAlign w:val="center"/>
          </w:tcPr>
          <w:p w14:paraId="4CF8DFFF" w14:textId="2C7D4E09"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Formularz cenowy na część II</w:t>
            </w:r>
          </w:p>
        </w:tc>
      </w:tr>
      <w:tr w:rsidR="00ED5D6F" w14:paraId="20335F35" w14:textId="77777777" w:rsidTr="00D62C22">
        <w:tc>
          <w:tcPr>
            <w:tcW w:w="704" w:type="dxa"/>
            <w:vAlign w:val="center"/>
          </w:tcPr>
          <w:p w14:paraId="214C1C02" w14:textId="00C9FD91"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5.</w:t>
            </w:r>
          </w:p>
        </w:tc>
        <w:tc>
          <w:tcPr>
            <w:tcW w:w="3402" w:type="dxa"/>
            <w:vAlign w:val="center"/>
          </w:tcPr>
          <w:p w14:paraId="7FDB3664" w14:textId="62133720"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Załącznik nr 1c</w:t>
            </w:r>
          </w:p>
        </w:tc>
        <w:tc>
          <w:tcPr>
            <w:tcW w:w="4956" w:type="dxa"/>
            <w:vAlign w:val="center"/>
          </w:tcPr>
          <w:p w14:paraId="17C29DFB" w14:textId="2B3A2613"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Formularz cenowy na część III</w:t>
            </w:r>
          </w:p>
        </w:tc>
      </w:tr>
      <w:tr w:rsidR="00ED5D6F" w14:paraId="5F74A1D8" w14:textId="77777777" w:rsidTr="00D62C22">
        <w:tc>
          <w:tcPr>
            <w:tcW w:w="704" w:type="dxa"/>
            <w:vAlign w:val="center"/>
          </w:tcPr>
          <w:p w14:paraId="6DD8307E" w14:textId="14CA9F06"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6.</w:t>
            </w:r>
          </w:p>
        </w:tc>
        <w:tc>
          <w:tcPr>
            <w:tcW w:w="3402" w:type="dxa"/>
            <w:vAlign w:val="center"/>
          </w:tcPr>
          <w:p w14:paraId="19C9537A" w14:textId="4BC78399"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Załącznik nr 1d</w:t>
            </w:r>
          </w:p>
        </w:tc>
        <w:tc>
          <w:tcPr>
            <w:tcW w:w="4956" w:type="dxa"/>
            <w:vAlign w:val="center"/>
          </w:tcPr>
          <w:p w14:paraId="5B9432FB" w14:textId="53AA7F45"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Formularz cenowy na część I</w:t>
            </w:r>
            <w:r w:rsidR="0046736C">
              <w:rPr>
                <w:rFonts w:asciiTheme="minorHAnsi" w:hAnsiTheme="minorHAnsi" w:cstheme="minorHAnsi"/>
                <w:iCs/>
                <w:sz w:val="24"/>
                <w:szCs w:val="24"/>
              </w:rPr>
              <w:t>V</w:t>
            </w:r>
          </w:p>
        </w:tc>
      </w:tr>
      <w:tr w:rsidR="00ED5D6F" w14:paraId="77FE6FA7" w14:textId="77777777" w:rsidTr="00D62C22">
        <w:tc>
          <w:tcPr>
            <w:tcW w:w="704" w:type="dxa"/>
            <w:vAlign w:val="center"/>
          </w:tcPr>
          <w:p w14:paraId="1871D36F" w14:textId="01E14CB4"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7.</w:t>
            </w:r>
          </w:p>
        </w:tc>
        <w:tc>
          <w:tcPr>
            <w:tcW w:w="3402" w:type="dxa"/>
            <w:vAlign w:val="center"/>
          </w:tcPr>
          <w:p w14:paraId="61C8F561" w14:textId="4D11DD47"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Załącznik nr 1e</w:t>
            </w:r>
          </w:p>
        </w:tc>
        <w:tc>
          <w:tcPr>
            <w:tcW w:w="4956" w:type="dxa"/>
            <w:vAlign w:val="center"/>
          </w:tcPr>
          <w:p w14:paraId="757A82F2" w14:textId="33DB8E49"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 xml:space="preserve">Formularz cenowy na część </w:t>
            </w:r>
            <w:r w:rsidR="0046736C">
              <w:rPr>
                <w:rFonts w:asciiTheme="minorHAnsi" w:hAnsiTheme="minorHAnsi" w:cstheme="minorHAnsi"/>
                <w:iCs/>
                <w:sz w:val="24"/>
                <w:szCs w:val="24"/>
              </w:rPr>
              <w:t>V</w:t>
            </w:r>
          </w:p>
        </w:tc>
      </w:tr>
      <w:tr w:rsidR="00ED5D6F" w14:paraId="1436E338" w14:textId="77777777" w:rsidTr="00D62C22">
        <w:tc>
          <w:tcPr>
            <w:tcW w:w="704" w:type="dxa"/>
            <w:vAlign w:val="center"/>
          </w:tcPr>
          <w:p w14:paraId="770E4FAD" w14:textId="5F81F9ED"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8.</w:t>
            </w:r>
          </w:p>
        </w:tc>
        <w:tc>
          <w:tcPr>
            <w:tcW w:w="3402" w:type="dxa"/>
            <w:vAlign w:val="center"/>
          </w:tcPr>
          <w:p w14:paraId="7B13A358" w14:textId="08B540A2"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Załącznik nr 1f</w:t>
            </w:r>
          </w:p>
        </w:tc>
        <w:tc>
          <w:tcPr>
            <w:tcW w:w="4956" w:type="dxa"/>
            <w:vAlign w:val="center"/>
          </w:tcPr>
          <w:p w14:paraId="3B6E5EC8" w14:textId="08EE48AF"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 xml:space="preserve">Formularz cenowy na część </w:t>
            </w:r>
            <w:r w:rsidR="0046736C">
              <w:rPr>
                <w:rFonts w:asciiTheme="minorHAnsi" w:hAnsiTheme="minorHAnsi" w:cstheme="minorHAnsi"/>
                <w:iCs/>
                <w:sz w:val="24"/>
                <w:szCs w:val="24"/>
              </w:rPr>
              <w:t>V</w:t>
            </w:r>
            <w:r>
              <w:rPr>
                <w:rFonts w:asciiTheme="minorHAnsi" w:hAnsiTheme="minorHAnsi" w:cstheme="minorHAnsi"/>
                <w:iCs/>
                <w:sz w:val="24"/>
                <w:szCs w:val="24"/>
              </w:rPr>
              <w:t>I</w:t>
            </w:r>
          </w:p>
        </w:tc>
      </w:tr>
      <w:tr w:rsidR="00BB2AEC" w14:paraId="5916B38F" w14:textId="77777777" w:rsidTr="00D62C22">
        <w:tc>
          <w:tcPr>
            <w:tcW w:w="704" w:type="dxa"/>
            <w:vAlign w:val="center"/>
          </w:tcPr>
          <w:p w14:paraId="79EE922D" w14:textId="707422E4" w:rsidR="00BB2AEC" w:rsidRDefault="00BB2AEC" w:rsidP="00BB2AEC">
            <w:pPr>
              <w:rPr>
                <w:rFonts w:asciiTheme="minorHAnsi" w:hAnsiTheme="minorHAnsi" w:cstheme="minorHAnsi"/>
                <w:iCs/>
                <w:sz w:val="24"/>
                <w:szCs w:val="24"/>
              </w:rPr>
            </w:pPr>
            <w:r>
              <w:rPr>
                <w:rFonts w:asciiTheme="minorHAnsi" w:hAnsiTheme="minorHAnsi" w:cstheme="minorHAnsi"/>
                <w:iCs/>
                <w:sz w:val="24"/>
                <w:szCs w:val="24"/>
              </w:rPr>
              <w:t>9.</w:t>
            </w:r>
          </w:p>
        </w:tc>
        <w:tc>
          <w:tcPr>
            <w:tcW w:w="3402" w:type="dxa"/>
            <w:vAlign w:val="center"/>
          </w:tcPr>
          <w:p w14:paraId="506AD2AA" w14:textId="3D4AA72C" w:rsidR="00BB2AEC" w:rsidRDefault="00BB2AEC" w:rsidP="00BB2AEC">
            <w:pPr>
              <w:rPr>
                <w:rFonts w:asciiTheme="minorHAnsi" w:hAnsiTheme="minorHAnsi" w:cstheme="minorHAnsi"/>
                <w:iCs/>
                <w:sz w:val="24"/>
                <w:szCs w:val="24"/>
              </w:rPr>
            </w:pPr>
            <w:r>
              <w:rPr>
                <w:rFonts w:asciiTheme="minorHAnsi" w:hAnsiTheme="minorHAnsi" w:cstheme="minorHAnsi"/>
                <w:iCs/>
                <w:sz w:val="24"/>
                <w:szCs w:val="24"/>
              </w:rPr>
              <w:t>Załącznik nr 1g</w:t>
            </w:r>
          </w:p>
        </w:tc>
        <w:tc>
          <w:tcPr>
            <w:tcW w:w="4956" w:type="dxa"/>
            <w:vAlign w:val="center"/>
          </w:tcPr>
          <w:p w14:paraId="2D20A996" w14:textId="4287AF78" w:rsidR="00BB2AEC" w:rsidRDefault="00BB2AEC" w:rsidP="00BB2AEC">
            <w:pPr>
              <w:rPr>
                <w:rFonts w:asciiTheme="minorHAnsi" w:hAnsiTheme="minorHAnsi" w:cstheme="minorHAnsi"/>
                <w:iCs/>
                <w:sz w:val="24"/>
                <w:szCs w:val="24"/>
              </w:rPr>
            </w:pPr>
            <w:r>
              <w:rPr>
                <w:rFonts w:asciiTheme="minorHAnsi" w:hAnsiTheme="minorHAnsi" w:cstheme="minorHAnsi"/>
                <w:iCs/>
                <w:sz w:val="24"/>
                <w:szCs w:val="24"/>
              </w:rPr>
              <w:t>Formularz cenowy na część VII</w:t>
            </w:r>
          </w:p>
        </w:tc>
      </w:tr>
      <w:tr w:rsidR="00BB2AEC" w14:paraId="47B9D384" w14:textId="77777777" w:rsidTr="00D62C22">
        <w:tc>
          <w:tcPr>
            <w:tcW w:w="704" w:type="dxa"/>
            <w:vAlign w:val="center"/>
          </w:tcPr>
          <w:p w14:paraId="13571158" w14:textId="18939780" w:rsidR="00BB2AEC" w:rsidRDefault="00BB2AEC" w:rsidP="00BB2AEC">
            <w:pPr>
              <w:rPr>
                <w:rFonts w:asciiTheme="minorHAnsi" w:hAnsiTheme="minorHAnsi" w:cstheme="minorHAnsi"/>
                <w:iCs/>
                <w:sz w:val="24"/>
                <w:szCs w:val="24"/>
              </w:rPr>
            </w:pPr>
            <w:r>
              <w:rPr>
                <w:rFonts w:asciiTheme="minorHAnsi" w:hAnsiTheme="minorHAnsi" w:cstheme="minorHAnsi"/>
                <w:iCs/>
                <w:sz w:val="24"/>
                <w:szCs w:val="24"/>
              </w:rPr>
              <w:t>10.</w:t>
            </w:r>
          </w:p>
        </w:tc>
        <w:tc>
          <w:tcPr>
            <w:tcW w:w="3402" w:type="dxa"/>
            <w:vAlign w:val="center"/>
          </w:tcPr>
          <w:p w14:paraId="0E41243B" w14:textId="51DDF6CE" w:rsidR="00BB2AEC" w:rsidRDefault="00BB2AEC" w:rsidP="00BB2AEC">
            <w:pPr>
              <w:rPr>
                <w:rFonts w:asciiTheme="minorHAnsi" w:hAnsiTheme="minorHAnsi" w:cstheme="minorHAnsi"/>
                <w:iCs/>
                <w:sz w:val="24"/>
                <w:szCs w:val="24"/>
              </w:rPr>
            </w:pPr>
            <w:r>
              <w:rPr>
                <w:rFonts w:asciiTheme="minorHAnsi" w:hAnsiTheme="minorHAnsi" w:cstheme="minorHAnsi"/>
                <w:iCs/>
                <w:sz w:val="24"/>
                <w:szCs w:val="24"/>
              </w:rPr>
              <w:t>Załącznik nr 1h</w:t>
            </w:r>
          </w:p>
        </w:tc>
        <w:tc>
          <w:tcPr>
            <w:tcW w:w="4956" w:type="dxa"/>
            <w:vAlign w:val="center"/>
          </w:tcPr>
          <w:p w14:paraId="741794F1" w14:textId="5FBBF6B0" w:rsidR="00BB2AEC" w:rsidRDefault="00BB2AEC" w:rsidP="00BB2AEC">
            <w:pPr>
              <w:rPr>
                <w:rFonts w:asciiTheme="minorHAnsi" w:hAnsiTheme="minorHAnsi" w:cstheme="minorHAnsi"/>
                <w:iCs/>
                <w:sz w:val="24"/>
                <w:szCs w:val="24"/>
              </w:rPr>
            </w:pPr>
            <w:r>
              <w:rPr>
                <w:rFonts w:asciiTheme="minorHAnsi" w:hAnsiTheme="minorHAnsi" w:cstheme="minorHAnsi"/>
                <w:iCs/>
                <w:sz w:val="24"/>
                <w:szCs w:val="24"/>
              </w:rPr>
              <w:t>Formularz cenowy na część VIII</w:t>
            </w:r>
          </w:p>
        </w:tc>
      </w:tr>
      <w:tr w:rsidR="00ED5D6F" w14:paraId="1C215A97" w14:textId="77777777" w:rsidTr="00D62C22">
        <w:tc>
          <w:tcPr>
            <w:tcW w:w="704" w:type="dxa"/>
            <w:vAlign w:val="center"/>
          </w:tcPr>
          <w:p w14:paraId="18B7968A" w14:textId="0E1F1FE6" w:rsidR="00ED5D6F" w:rsidRPr="00ED5D6F" w:rsidRDefault="00BB2AEC" w:rsidP="001339BF">
            <w:pPr>
              <w:rPr>
                <w:rFonts w:asciiTheme="minorHAnsi" w:hAnsiTheme="minorHAnsi" w:cstheme="minorHAnsi"/>
                <w:iCs/>
                <w:sz w:val="24"/>
                <w:szCs w:val="24"/>
              </w:rPr>
            </w:pPr>
            <w:r>
              <w:rPr>
                <w:rFonts w:asciiTheme="minorHAnsi" w:hAnsiTheme="minorHAnsi" w:cstheme="minorHAnsi"/>
                <w:iCs/>
                <w:sz w:val="24"/>
                <w:szCs w:val="24"/>
              </w:rPr>
              <w:t>11</w:t>
            </w:r>
            <w:r w:rsidR="00B9556C">
              <w:rPr>
                <w:rFonts w:asciiTheme="minorHAnsi" w:hAnsiTheme="minorHAnsi" w:cstheme="minorHAnsi"/>
                <w:iCs/>
                <w:sz w:val="24"/>
                <w:szCs w:val="24"/>
              </w:rPr>
              <w:t>.</w:t>
            </w:r>
          </w:p>
        </w:tc>
        <w:tc>
          <w:tcPr>
            <w:tcW w:w="3402" w:type="dxa"/>
            <w:vAlign w:val="center"/>
          </w:tcPr>
          <w:p w14:paraId="5616F2A4" w14:textId="33AA8865" w:rsidR="00ED5D6F" w:rsidRPr="00ED5D6F" w:rsidRDefault="00B9556C" w:rsidP="00D86C37">
            <w:pPr>
              <w:rPr>
                <w:rFonts w:asciiTheme="minorHAnsi" w:hAnsiTheme="minorHAnsi" w:cstheme="minorHAnsi"/>
                <w:iCs/>
                <w:sz w:val="24"/>
                <w:szCs w:val="24"/>
              </w:rPr>
            </w:pPr>
            <w:r>
              <w:rPr>
                <w:rFonts w:asciiTheme="minorHAnsi" w:hAnsiTheme="minorHAnsi" w:cstheme="minorHAnsi"/>
                <w:iCs/>
                <w:sz w:val="24"/>
                <w:szCs w:val="24"/>
              </w:rPr>
              <w:t>Załącznik nr 2</w:t>
            </w:r>
          </w:p>
        </w:tc>
        <w:tc>
          <w:tcPr>
            <w:tcW w:w="4956" w:type="dxa"/>
            <w:vAlign w:val="center"/>
          </w:tcPr>
          <w:p w14:paraId="4967547F" w14:textId="6CB8EFB9" w:rsidR="00ED5D6F" w:rsidRPr="0046736C" w:rsidRDefault="0046736C" w:rsidP="00D86C37">
            <w:pPr>
              <w:rPr>
                <w:rFonts w:asciiTheme="minorHAnsi" w:hAnsiTheme="minorHAnsi" w:cstheme="minorHAnsi"/>
                <w:iCs/>
                <w:sz w:val="24"/>
                <w:szCs w:val="24"/>
              </w:rPr>
            </w:pPr>
            <w:r w:rsidRPr="0046736C">
              <w:rPr>
                <w:rFonts w:asciiTheme="minorHAnsi" w:hAnsiTheme="minorHAnsi" w:cstheme="minorHAnsi"/>
                <w:iCs/>
                <w:sz w:val="24"/>
                <w:szCs w:val="24"/>
              </w:rPr>
              <w:t>Wzór o</w:t>
            </w:r>
            <w:r w:rsidRPr="0046736C">
              <w:rPr>
                <w:rFonts w:asciiTheme="minorHAnsi" w:hAnsiTheme="minorHAnsi" w:cstheme="minorHAnsi"/>
                <w:sz w:val="24"/>
                <w:szCs w:val="24"/>
              </w:rPr>
              <w:t>świadczenia wykonawcy o niepodleganiu wykluczeniu z postępowania</w:t>
            </w:r>
            <w:r w:rsidR="00EE50BE">
              <w:rPr>
                <w:rFonts w:asciiTheme="minorHAnsi" w:hAnsiTheme="minorHAnsi" w:cstheme="minorHAnsi"/>
                <w:sz w:val="24"/>
                <w:szCs w:val="24"/>
              </w:rPr>
              <w:t xml:space="preserve"> </w:t>
            </w:r>
            <w:r w:rsidR="00EE50BE" w:rsidRPr="0095675E">
              <w:rPr>
                <w:rFonts w:asciiTheme="minorHAnsi" w:hAnsiTheme="minorHAnsi" w:cstheme="minorHAnsi"/>
                <w:sz w:val="24"/>
                <w:szCs w:val="24"/>
              </w:rPr>
              <w:t>oraz o spełnianiu warunków udziału w postępowaniu</w:t>
            </w:r>
          </w:p>
        </w:tc>
      </w:tr>
      <w:tr w:rsidR="00BE12AC" w14:paraId="1B58E88A" w14:textId="77777777" w:rsidTr="00D62C22">
        <w:tc>
          <w:tcPr>
            <w:tcW w:w="704" w:type="dxa"/>
            <w:vAlign w:val="center"/>
          </w:tcPr>
          <w:p w14:paraId="073CE67F" w14:textId="3D38B146" w:rsidR="00BE12AC" w:rsidRDefault="000F20D7" w:rsidP="001339BF">
            <w:pPr>
              <w:rPr>
                <w:rFonts w:asciiTheme="minorHAnsi" w:hAnsiTheme="minorHAnsi" w:cstheme="minorHAnsi"/>
                <w:iCs/>
                <w:sz w:val="24"/>
                <w:szCs w:val="24"/>
              </w:rPr>
            </w:pPr>
            <w:r>
              <w:rPr>
                <w:rFonts w:asciiTheme="minorHAnsi" w:hAnsiTheme="minorHAnsi" w:cstheme="minorHAnsi"/>
                <w:iCs/>
                <w:sz w:val="24"/>
                <w:szCs w:val="24"/>
              </w:rPr>
              <w:t>1</w:t>
            </w:r>
            <w:r w:rsidR="00BB2AEC">
              <w:rPr>
                <w:rFonts w:asciiTheme="minorHAnsi" w:hAnsiTheme="minorHAnsi" w:cstheme="minorHAnsi"/>
                <w:iCs/>
                <w:sz w:val="24"/>
                <w:szCs w:val="24"/>
              </w:rPr>
              <w:t>2</w:t>
            </w:r>
            <w:r w:rsidR="00D4361E">
              <w:rPr>
                <w:rFonts w:asciiTheme="minorHAnsi" w:hAnsiTheme="minorHAnsi" w:cstheme="minorHAnsi"/>
                <w:iCs/>
                <w:sz w:val="24"/>
                <w:szCs w:val="24"/>
              </w:rPr>
              <w:t>.</w:t>
            </w:r>
          </w:p>
        </w:tc>
        <w:tc>
          <w:tcPr>
            <w:tcW w:w="3402" w:type="dxa"/>
            <w:vAlign w:val="center"/>
          </w:tcPr>
          <w:p w14:paraId="46634C16" w14:textId="68E711D7" w:rsidR="00BE12AC" w:rsidRDefault="00A97C93" w:rsidP="00D86C37">
            <w:pPr>
              <w:rPr>
                <w:rFonts w:asciiTheme="minorHAnsi" w:hAnsiTheme="minorHAnsi" w:cstheme="minorHAnsi"/>
                <w:iCs/>
                <w:sz w:val="24"/>
                <w:szCs w:val="24"/>
              </w:rPr>
            </w:pPr>
            <w:r>
              <w:rPr>
                <w:rFonts w:asciiTheme="minorHAnsi" w:hAnsiTheme="minorHAnsi" w:cstheme="minorHAnsi"/>
                <w:iCs/>
                <w:sz w:val="24"/>
                <w:szCs w:val="24"/>
              </w:rPr>
              <w:t>Załącznik nr 3</w:t>
            </w:r>
          </w:p>
        </w:tc>
        <w:tc>
          <w:tcPr>
            <w:tcW w:w="4956" w:type="dxa"/>
            <w:vAlign w:val="center"/>
          </w:tcPr>
          <w:p w14:paraId="6A6AB970" w14:textId="48B80BF2" w:rsidR="00BE12AC" w:rsidRDefault="00D4361E" w:rsidP="00D86C37">
            <w:pPr>
              <w:rPr>
                <w:rFonts w:asciiTheme="minorHAnsi" w:hAnsiTheme="minorHAnsi" w:cstheme="minorHAnsi"/>
                <w:iCs/>
                <w:sz w:val="24"/>
                <w:szCs w:val="24"/>
              </w:rPr>
            </w:pPr>
            <w:r>
              <w:rPr>
                <w:rFonts w:asciiTheme="minorHAnsi" w:hAnsiTheme="minorHAnsi" w:cstheme="minorHAnsi"/>
                <w:iCs/>
                <w:sz w:val="24"/>
                <w:szCs w:val="24"/>
              </w:rPr>
              <w:t>Wzór oświadczenia Wykonawcy o spełnianiu przez oferowane dostawy obowiązujących przepisów prawnych</w:t>
            </w:r>
          </w:p>
        </w:tc>
      </w:tr>
      <w:tr w:rsidR="00B9556C" w14:paraId="7F8FFF59" w14:textId="77777777" w:rsidTr="00D62C22">
        <w:tc>
          <w:tcPr>
            <w:tcW w:w="704" w:type="dxa"/>
            <w:vAlign w:val="center"/>
          </w:tcPr>
          <w:p w14:paraId="233EED4C" w14:textId="09F6F9EE" w:rsidR="00B9556C" w:rsidRPr="00ED5D6F" w:rsidRDefault="000F20D7" w:rsidP="001339BF">
            <w:pPr>
              <w:rPr>
                <w:rFonts w:asciiTheme="minorHAnsi" w:hAnsiTheme="minorHAnsi" w:cstheme="minorHAnsi"/>
                <w:iCs/>
                <w:sz w:val="24"/>
                <w:szCs w:val="24"/>
              </w:rPr>
            </w:pPr>
            <w:r>
              <w:rPr>
                <w:rFonts w:asciiTheme="minorHAnsi" w:hAnsiTheme="minorHAnsi" w:cstheme="minorHAnsi"/>
                <w:iCs/>
                <w:sz w:val="24"/>
                <w:szCs w:val="24"/>
              </w:rPr>
              <w:t>1</w:t>
            </w:r>
            <w:r w:rsidR="00BB2AEC">
              <w:rPr>
                <w:rFonts w:asciiTheme="minorHAnsi" w:hAnsiTheme="minorHAnsi" w:cstheme="minorHAnsi"/>
                <w:iCs/>
                <w:sz w:val="24"/>
                <w:szCs w:val="24"/>
              </w:rPr>
              <w:t>3</w:t>
            </w:r>
            <w:r w:rsidR="00B9556C">
              <w:rPr>
                <w:rFonts w:asciiTheme="minorHAnsi" w:hAnsiTheme="minorHAnsi" w:cstheme="minorHAnsi"/>
                <w:iCs/>
                <w:sz w:val="24"/>
                <w:szCs w:val="24"/>
              </w:rPr>
              <w:t>.</w:t>
            </w:r>
          </w:p>
        </w:tc>
        <w:tc>
          <w:tcPr>
            <w:tcW w:w="3402" w:type="dxa"/>
            <w:vAlign w:val="center"/>
          </w:tcPr>
          <w:p w14:paraId="40222F43" w14:textId="7B1B578D" w:rsidR="00B9556C" w:rsidRPr="00ED5D6F" w:rsidRDefault="00A97C93" w:rsidP="00D86C37">
            <w:pPr>
              <w:rPr>
                <w:rFonts w:asciiTheme="minorHAnsi" w:hAnsiTheme="minorHAnsi" w:cstheme="minorHAnsi"/>
                <w:iCs/>
                <w:sz w:val="24"/>
                <w:szCs w:val="24"/>
              </w:rPr>
            </w:pPr>
            <w:r>
              <w:rPr>
                <w:rFonts w:asciiTheme="minorHAnsi" w:hAnsiTheme="minorHAnsi" w:cstheme="minorHAnsi"/>
                <w:iCs/>
                <w:sz w:val="24"/>
                <w:szCs w:val="24"/>
              </w:rPr>
              <w:t>Załącznik nr 4</w:t>
            </w:r>
          </w:p>
        </w:tc>
        <w:tc>
          <w:tcPr>
            <w:tcW w:w="4956" w:type="dxa"/>
            <w:vAlign w:val="center"/>
          </w:tcPr>
          <w:p w14:paraId="7A7BEF15" w14:textId="7A8AF377" w:rsidR="00B9556C" w:rsidRDefault="00F92922" w:rsidP="00D86C37">
            <w:pPr>
              <w:rPr>
                <w:rFonts w:asciiTheme="minorHAnsi" w:hAnsiTheme="minorHAnsi" w:cstheme="minorHAnsi"/>
                <w:iCs/>
                <w:sz w:val="24"/>
                <w:szCs w:val="24"/>
              </w:rPr>
            </w:pPr>
            <w:r>
              <w:rPr>
                <w:rFonts w:asciiTheme="minorHAnsi" w:hAnsiTheme="minorHAnsi" w:cstheme="minorHAnsi"/>
                <w:iCs/>
                <w:sz w:val="24"/>
                <w:szCs w:val="24"/>
              </w:rPr>
              <w:t>Projektowane postanowienia umowy, które zostaną wprowadzone do treści umowy w sprawie zamówienia publicznego – wzór umowy</w:t>
            </w:r>
          </w:p>
        </w:tc>
      </w:tr>
      <w:tr w:rsidR="00D4361E" w14:paraId="06C52EAC" w14:textId="77777777" w:rsidTr="00D62C22">
        <w:tc>
          <w:tcPr>
            <w:tcW w:w="704" w:type="dxa"/>
            <w:vAlign w:val="center"/>
          </w:tcPr>
          <w:p w14:paraId="57D31CB3" w14:textId="095FF190" w:rsidR="00D4361E" w:rsidRDefault="000F20D7" w:rsidP="001339BF">
            <w:pPr>
              <w:rPr>
                <w:rFonts w:asciiTheme="minorHAnsi" w:hAnsiTheme="minorHAnsi" w:cstheme="minorHAnsi"/>
                <w:iCs/>
                <w:sz w:val="24"/>
                <w:szCs w:val="24"/>
              </w:rPr>
            </w:pPr>
            <w:r>
              <w:rPr>
                <w:rFonts w:asciiTheme="minorHAnsi" w:hAnsiTheme="minorHAnsi" w:cstheme="minorHAnsi"/>
                <w:iCs/>
                <w:sz w:val="24"/>
                <w:szCs w:val="24"/>
              </w:rPr>
              <w:t>1</w:t>
            </w:r>
            <w:r w:rsidR="00BB2AEC">
              <w:rPr>
                <w:rFonts w:asciiTheme="minorHAnsi" w:hAnsiTheme="minorHAnsi" w:cstheme="minorHAnsi"/>
                <w:iCs/>
                <w:sz w:val="24"/>
                <w:szCs w:val="24"/>
              </w:rPr>
              <w:t>4</w:t>
            </w:r>
            <w:r w:rsidR="00D4361E">
              <w:rPr>
                <w:rFonts w:asciiTheme="minorHAnsi" w:hAnsiTheme="minorHAnsi" w:cstheme="minorHAnsi"/>
                <w:iCs/>
                <w:sz w:val="24"/>
                <w:szCs w:val="24"/>
              </w:rPr>
              <w:t>.</w:t>
            </w:r>
          </w:p>
        </w:tc>
        <w:tc>
          <w:tcPr>
            <w:tcW w:w="3402" w:type="dxa"/>
            <w:vAlign w:val="center"/>
          </w:tcPr>
          <w:p w14:paraId="5900E42E" w14:textId="504F4569" w:rsidR="00D4361E" w:rsidRDefault="00A97C93" w:rsidP="00D86C37">
            <w:pPr>
              <w:rPr>
                <w:rFonts w:asciiTheme="minorHAnsi" w:hAnsiTheme="minorHAnsi" w:cstheme="minorHAnsi"/>
                <w:iCs/>
                <w:sz w:val="24"/>
                <w:szCs w:val="24"/>
              </w:rPr>
            </w:pPr>
            <w:r>
              <w:rPr>
                <w:rFonts w:asciiTheme="minorHAnsi" w:hAnsiTheme="minorHAnsi" w:cstheme="minorHAnsi"/>
                <w:iCs/>
                <w:sz w:val="24"/>
                <w:szCs w:val="24"/>
              </w:rPr>
              <w:t>Załącznik nr 5</w:t>
            </w:r>
          </w:p>
        </w:tc>
        <w:tc>
          <w:tcPr>
            <w:tcW w:w="4956" w:type="dxa"/>
            <w:vAlign w:val="center"/>
          </w:tcPr>
          <w:p w14:paraId="123E9ACC" w14:textId="24CA5B58" w:rsidR="00D4361E" w:rsidRDefault="00E471F1" w:rsidP="00D86C37">
            <w:pPr>
              <w:rPr>
                <w:rFonts w:asciiTheme="minorHAnsi" w:hAnsiTheme="minorHAnsi" w:cstheme="minorHAnsi"/>
                <w:iCs/>
                <w:sz w:val="24"/>
                <w:szCs w:val="24"/>
              </w:rPr>
            </w:pPr>
            <w:r>
              <w:rPr>
                <w:rFonts w:asciiTheme="minorHAnsi" w:hAnsiTheme="minorHAnsi" w:cstheme="minorHAnsi"/>
                <w:iCs/>
                <w:sz w:val="24"/>
                <w:szCs w:val="24"/>
              </w:rPr>
              <w:t>O</w:t>
            </w:r>
            <w:r w:rsidR="00D4361E">
              <w:rPr>
                <w:rFonts w:asciiTheme="minorHAnsi" w:hAnsiTheme="minorHAnsi" w:cstheme="minorHAnsi"/>
                <w:iCs/>
                <w:sz w:val="24"/>
                <w:szCs w:val="24"/>
              </w:rPr>
              <w:t>pis przedmiotu zamówienia</w:t>
            </w:r>
          </w:p>
        </w:tc>
      </w:tr>
      <w:tr w:rsidR="006D7D54" w14:paraId="4071BF55" w14:textId="77777777" w:rsidTr="00D62C22">
        <w:tc>
          <w:tcPr>
            <w:tcW w:w="704" w:type="dxa"/>
            <w:vAlign w:val="center"/>
          </w:tcPr>
          <w:p w14:paraId="67D8CA88" w14:textId="7BD2A5AA" w:rsidR="006D7D54" w:rsidRDefault="00BB2AEC" w:rsidP="001339BF">
            <w:pPr>
              <w:rPr>
                <w:rFonts w:asciiTheme="minorHAnsi" w:hAnsiTheme="minorHAnsi" w:cstheme="minorHAnsi"/>
                <w:iCs/>
                <w:sz w:val="24"/>
                <w:szCs w:val="24"/>
              </w:rPr>
            </w:pPr>
            <w:r>
              <w:rPr>
                <w:rFonts w:asciiTheme="minorHAnsi" w:hAnsiTheme="minorHAnsi" w:cstheme="minorHAnsi"/>
                <w:iCs/>
                <w:sz w:val="24"/>
                <w:szCs w:val="24"/>
              </w:rPr>
              <w:t>15</w:t>
            </w:r>
            <w:r w:rsidR="006D7D54">
              <w:rPr>
                <w:rFonts w:asciiTheme="minorHAnsi" w:hAnsiTheme="minorHAnsi" w:cstheme="minorHAnsi"/>
                <w:iCs/>
                <w:sz w:val="24"/>
                <w:szCs w:val="24"/>
              </w:rPr>
              <w:t>.</w:t>
            </w:r>
          </w:p>
        </w:tc>
        <w:tc>
          <w:tcPr>
            <w:tcW w:w="3402" w:type="dxa"/>
            <w:vAlign w:val="center"/>
          </w:tcPr>
          <w:p w14:paraId="02DEA62A" w14:textId="01ED0694" w:rsidR="006D7D54" w:rsidRDefault="006D7D54" w:rsidP="0039591D">
            <w:pPr>
              <w:rPr>
                <w:rFonts w:asciiTheme="minorHAnsi" w:hAnsiTheme="minorHAnsi" w:cstheme="minorHAnsi"/>
                <w:iCs/>
                <w:sz w:val="24"/>
                <w:szCs w:val="24"/>
              </w:rPr>
            </w:pPr>
            <w:r>
              <w:rPr>
                <w:rFonts w:asciiTheme="minorHAnsi" w:hAnsiTheme="minorHAnsi" w:cstheme="minorHAnsi"/>
                <w:sz w:val="24"/>
                <w:szCs w:val="24"/>
              </w:rPr>
              <w:t xml:space="preserve">Załącznik nr </w:t>
            </w:r>
            <w:r w:rsidR="0039591D">
              <w:rPr>
                <w:rFonts w:asciiTheme="minorHAnsi" w:hAnsiTheme="minorHAnsi" w:cstheme="minorHAnsi"/>
                <w:sz w:val="24"/>
                <w:szCs w:val="24"/>
              </w:rPr>
              <w:t>6</w:t>
            </w:r>
          </w:p>
        </w:tc>
        <w:tc>
          <w:tcPr>
            <w:tcW w:w="4956" w:type="dxa"/>
            <w:vAlign w:val="center"/>
          </w:tcPr>
          <w:p w14:paraId="32995C2C" w14:textId="30980A3E" w:rsidR="006D7D54" w:rsidRDefault="006D7D54" w:rsidP="00D86C37">
            <w:pPr>
              <w:rPr>
                <w:rFonts w:asciiTheme="minorHAnsi" w:hAnsiTheme="minorHAnsi" w:cstheme="minorHAnsi"/>
                <w:iCs/>
                <w:sz w:val="24"/>
                <w:szCs w:val="24"/>
              </w:rPr>
            </w:pPr>
            <w:r>
              <w:rPr>
                <w:rFonts w:asciiTheme="minorHAnsi" w:hAnsiTheme="minorHAnsi" w:cstheme="minorHAnsi"/>
                <w:sz w:val="24"/>
                <w:szCs w:val="24"/>
              </w:rPr>
              <w:t>Wzór oświadczenia Wykonawców</w:t>
            </w:r>
            <w:r w:rsidRPr="007054ED">
              <w:rPr>
                <w:rFonts w:asciiTheme="minorHAnsi" w:hAnsiTheme="minorHAnsi" w:cstheme="minorHAnsi"/>
                <w:sz w:val="24"/>
                <w:szCs w:val="24"/>
              </w:rPr>
              <w:t xml:space="preserve"> </w:t>
            </w:r>
            <w:r>
              <w:rPr>
                <w:rFonts w:asciiTheme="minorHAnsi" w:hAnsiTheme="minorHAnsi" w:cstheme="minorHAnsi"/>
                <w:sz w:val="24"/>
                <w:szCs w:val="24"/>
              </w:rPr>
              <w:t>wspólnie ubiegających się o udzielenie zamówienia</w:t>
            </w:r>
          </w:p>
        </w:tc>
      </w:tr>
    </w:tbl>
    <w:p w14:paraId="3FE48350" w14:textId="2082295D" w:rsidR="00ED5D6F" w:rsidRDefault="00ED5D6F" w:rsidP="00D86C37">
      <w:pPr>
        <w:rPr>
          <w:rFonts w:asciiTheme="minorHAnsi" w:hAnsiTheme="minorHAnsi" w:cstheme="minorHAnsi"/>
          <w:b/>
          <w:bCs/>
          <w:iCs/>
          <w:sz w:val="24"/>
          <w:szCs w:val="24"/>
        </w:rPr>
      </w:pPr>
    </w:p>
    <w:p w14:paraId="1B830E2C" w14:textId="0DC37372" w:rsidR="00B9556C" w:rsidRDefault="00B9556C" w:rsidP="00D86C37">
      <w:pPr>
        <w:rPr>
          <w:rFonts w:asciiTheme="minorHAnsi" w:hAnsiTheme="minorHAnsi" w:cstheme="minorHAnsi"/>
          <w:b/>
          <w:bCs/>
          <w:iCs/>
          <w:sz w:val="24"/>
          <w:szCs w:val="24"/>
        </w:rPr>
      </w:pPr>
    </w:p>
    <w:p w14:paraId="577522DC" w14:textId="77777777" w:rsidR="00D4361E" w:rsidRPr="00E70CA8" w:rsidRDefault="00D4361E" w:rsidP="00D4361E">
      <w:pPr>
        <w:rPr>
          <w:rFonts w:ascii="Calibri" w:hAnsi="Calibri"/>
          <w:b/>
          <w:sz w:val="24"/>
        </w:rPr>
      </w:pPr>
      <w:r w:rsidRPr="00E70CA8">
        <w:rPr>
          <w:rFonts w:ascii="Calibri" w:hAnsi="Calibri"/>
          <w:b/>
          <w:sz w:val="24"/>
        </w:rPr>
        <w:t>osoba/y sporządzająca/e:</w:t>
      </w:r>
    </w:p>
    <w:p w14:paraId="43C73D85" w14:textId="055A6946" w:rsidR="00D4361E" w:rsidRDefault="003D348E" w:rsidP="00D4361E">
      <w:pPr>
        <w:rPr>
          <w:rFonts w:ascii="Calibri" w:hAnsi="Calibri"/>
          <w:b/>
          <w:sz w:val="24"/>
        </w:rPr>
      </w:pPr>
      <w:r>
        <w:rPr>
          <w:rFonts w:ascii="Calibri" w:hAnsi="Calibri"/>
          <w:b/>
          <w:sz w:val="24"/>
        </w:rPr>
        <w:t>Anna Popławska, Sandra Wesołowska</w:t>
      </w:r>
    </w:p>
    <w:p w14:paraId="68376C5F" w14:textId="77777777" w:rsidR="00657EE3" w:rsidRDefault="00657EE3" w:rsidP="00D4361E">
      <w:pPr>
        <w:rPr>
          <w:rFonts w:ascii="Calibri" w:hAnsi="Calibri"/>
          <w:b/>
          <w:sz w:val="24"/>
        </w:rPr>
      </w:pPr>
    </w:p>
    <w:p w14:paraId="2531E812" w14:textId="1F5E623B" w:rsidR="00D4361E" w:rsidRPr="00E70CA8" w:rsidRDefault="00D4361E" w:rsidP="00D4361E">
      <w:pPr>
        <w:rPr>
          <w:rFonts w:ascii="Calibri" w:hAnsi="Calibri"/>
          <w:b/>
          <w:sz w:val="24"/>
        </w:rPr>
      </w:pPr>
      <w:r w:rsidRPr="00E70CA8">
        <w:rPr>
          <w:rFonts w:ascii="Calibri" w:hAnsi="Calibri"/>
          <w:b/>
          <w:sz w:val="24"/>
        </w:rPr>
        <w:t xml:space="preserve">                                                                                     </w:t>
      </w:r>
      <w:r w:rsidR="00AB1349">
        <w:rPr>
          <w:rFonts w:ascii="Calibri" w:hAnsi="Calibri"/>
          <w:b/>
          <w:sz w:val="24"/>
        </w:rPr>
        <w:t xml:space="preserve">                               </w:t>
      </w:r>
      <w:r w:rsidR="00406C25">
        <w:rPr>
          <w:rFonts w:ascii="Calibri" w:hAnsi="Calibri"/>
          <w:b/>
          <w:sz w:val="24"/>
        </w:rPr>
        <w:t xml:space="preserve">    </w:t>
      </w:r>
      <w:r>
        <w:rPr>
          <w:rFonts w:ascii="Calibri" w:hAnsi="Calibri"/>
          <w:b/>
          <w:sz w:val="24"/>
        </w:rPr>
        <w:t>Zatwierdził/a</w:t>
      </w:r>
    </w:p>
    <w:p w14:paraId="06A0AE78" w14:textId="312C28FF" w:rsidR="00D4361E" w:rsidRPr="00E70CA8" w:rsidRDefault="00D4361E" w:rsidP="00EC0ECE">
      <w:pPr>
        <w:rPr>
          <w:rFonts w:ascii="Calibri" w:hAnsi="Calibri"/>
          <w:b/>
          <w:sz w:val="24"/>
        </w:rPr>
      </w:pPr>
      <w:r>
        <w:rPr>
          <w:rFonts w:ascii="Calibri" w:hAnsi="Calibri"/>
          <w:b/>
          <w:sz w:val="24"/>
        </w:rPr>
        <w:t xml:space="preserve">                                                                                                             </w:t>
      </w:r>
      <w:r w:rsidR="00BB2AEC">
        <w:rPr>
          <w:rFonts w:ascii="Calibri" w:hAnsi="Calibri"/>
          <w:b/>
          <w:sz w:val="24"/>
        </w:rPr>
        <w:t xml:space="preserve">    </w:t>
      </w:r>
      <w:r w:rsidR="00512C0D">
        <w:rPr>
          <w:rFonts w:ascii="Calibri" w:hAnsi="Calibri"/>
          <w:b/>
          <w:sz w:val="24"/>
        </w:rPr>
        <w:t xml:space="preserve"> </w:t>
      </w:r>
      <w:r>
        <w:rPr>
          <w:rFonts w:ascii="Calibri" w:hAnsi="Calibri"/>
          <w:b/>
          <w:sz w:val="24"/>
        </w:rPr>
        <w:t xml:space="preserve">(-) </w:t>
      </w:r>
      <w:r w:rsidR="001C451C">
        <w:rPr>
          <w:rFonts w:ascii="Calibri" w:hAnsi="Calibri"/>
          <w:b/>
          <w:sz w:val="24"/>
        </w:rPr>
        <w:t>Joanna Chodzidło</w:t>
      </w:r>
    </w:p>
    <w:p w14:paraId="5D51E059" w14:textId="3DF89F5A" w:rsidR="00D4361E" w:rsidRPr="00E70CA8" w:rsidRDefault="00D4361E" w:rsidP="00D4361E">
      <w:pPr>
        <w:rPr>
          <w:rFonts w:ascii="Calibri" w:hAnsi="Calibri"/>
          <w:b/>
          <w:sz w:val="24"/>
        </w:rPr>
      </w:pPr>
      <w:r w:rsidRPr="00CF7806">
        <w:rPr>
          <w:rFonts w:ascii="Calibri" w:hAnsi="Calibri"/>
          <w:b/>
          <w:sz w:val="24"/>
        </w:rPr>
        <w:t xml:space="preserve">Chorzów, </w:t>
      </w:r>
      <w:r w:rsidR="001526CC" w:rsidRPr="00CF7806">
        <w:rPr>
          <w:rFonts w:ascii="Calibri" w:hAnsi="Calibri"/>
          <w:b/>
          <w:sz w:val="24"/>
        </w:rPr>
        <w:t xml:space="preserve">dnia </w:t>
      </w:r>
      <w:r w:rsidR="00D56737" w:rsidRPr="00CF7806">
        <w:rPr>
          <w:rFonts w:ascii="Calibri" w:hAnsi="Calibri"/>
          <w:b/>
          <w:sz w:val="24"/>
        </w:rPr>
        <w:t>14</w:t>
      </w:r>
      <w:r w:rsidR="00A82B72" w:rsidRPr="00CF7806">
        <w:rPr>
          <w:rFonts w:ascii="Calibri" w:hAnsi="Calibri"/>
          <w:b/>
          <w:sz w:val="24"/>
        </w:rPr>
        <w:t>.</w:t>
      </w:r>
      <w:r w:rsidR="00B46CCC" w:rsidRPr="00CF7806">
        <w:rPr>
          <w:rFonts w:ascii="Calibri" w:hAnsi="Calibri"/>
          <w:b/>
          <w:sz w:val="24"/>
        </w:rPr>
        <w:t>0</w:t>
      </w:r>
      <w:r w:rsidR="00D56737" w:rsidRPr="00CF7806">
        <w:rPr>
          <w:rFonts w:ascii="Calibri" w:hAnsi="Calibri"/>
          <w:b/>
          <w:sz w:val="24"/>
        </w:rPr>
        <w:t>5</w:t>
      </w:r>
      <w:r w:rsidRPr="00CF7806">
        <w:rPr>
          <w:rFonts w:ascii="Calibri" w:hAnsi="Calibri"/>
          <w:b/>
          <w:sz w:val="24"/>
        </w:rPr>
        <w:t>.20</w:t>
      </w:r>
      <w:r w:rsidR="00CA73C2" w:rsidRPr="00CF7806">
        <w:rPr>
          <w:rFonts w:ascii="Calibri" w:hAnsi="Calibri"/>
          <w:b/>
          <w:sz w:val="24"/>
        </w:rPr>
        <w:t>2</w:t>
      </w:r>
      <w:r w:rsidR="00D62C22" w:rsidRPr="00CF7806">
        <w:rPr>
          <w:rFonts w:ascii="Calibri" w:hAnsi="Calibri"/>
          <w:b/>
          <w:sz w:val="24"/>
        </w:rPr>
        <w:t>6</w:t>
      </w:r>
      <w:r w:rsidRPr="00CF7806">
        <w:rPr>
          <w:rFonts w:ascii="Calibri" w:hAnsi="Calibri"/>
          <w:b/>
          <w:sz w:val="24"/>
        </w:rPr>
        <w:t xml:space="preserve"> r.                                                   </w:t>
      </w:r>
      <w:r>
        <w:rPr>
          <w:rFonts w:ascii="Calibri" w:hAnsi="Calibri"/>
          <w:b/>
          <w:sz w:val="24"/>
        </w:rPr>
        <w:t>…………………………………………………</w:t>
      </w:r>
    </w:p>
    <w:p w14:paraId="28655C34" w14:textId="15C0E3E8" w:rsidR="00385972" w:rsidRDefault="00FF2DC6" w:rsidP="00AB1349">
      <w:pPr>
        <w:jc w:val="center"/>
        <w:rPr>
          <w:rFonts w:ascii="Calibri" w:hAnsi="Calibri"/>
          <w:b/>
        </w:rPr>
      </w:pPr>
      <w:r>
        <w:rPr>
          <w:rFonts w:asciiTheme="minorHAnsi" w:hAnsiTheme="minorHAnsi" w:cstheme="minorHAnsi"/>
          <w:b/>
        </w:rPr>
        <w:t xml:space="preserve">                                                                                                                        </w:t>
      </w:r>
      <w:r w:rsidR="00C5191A">
        <w:rPr>
          <w:rFonts w:asciiTheme="minorHAnsi" w:hAnsiTheme="minorHAnsi" w:cstheme="minorHAnsi"/>
          <w:b/>
        </w:rPr>
        <w:t xml:space="preserve">  </w:t>
      </w:r>
      <w:r w:rsidR="001C451C">
        <w:rPr>
          <w:rFonts w:ascii="Calibri" w:hAnsi="Calibri"/>
          <w:b/>
        </w:rPr>
        <w:t>D</w:t>
      </w:r>
      <w:r w:rsidR="00AB1349" w:rsidRPr="005C0DFC">
        <w:rPr>
          <w:rFonts w:ascii="Calibri" w:hAnsi="Calibri"/>
          <w:b/>
        </w:rPr>
        <w:t xml:space="preserve">yrektor Przedszkola nr </w:t>
      </w:r>
      <w:r w:rsidR="00EC0ECE">
        <w:rPr>
          <w:rFonts w:ascii="Calibri" w:hAnsi="Calibri"/>
          <w:b/>
        </w:rPr>
        <w:t>29</w:t>
      </w:r>
      <w:r w:rsidR="00AB1349" w:rsidRPr="005C0DFC">
        <w:rPr>
          <w:rFonts w:ascii="Calibri" w:hAnsi="Calibri"/>
          <w:b/>
        </w:rPr>
        <w:t xml:space="preserve"> </w:t>
      </w:r>
    </w:p>
    <w:p w14:paraId="651672E3" w14:textId="75CA9D9C" w:rsidR="00406C25" w:rsidRPr="00385972" w:rsidRDefault="00AB1349" w:rsidP="00385972">
      <w:pPr>
        <w:ind w:left="4956" w:firstLine="708"/>
        <w:jc w:val="center"/>
        <w:rPr>
          <w:rFonts w:ascii="Calibri" w:hAnsi="Calibri"/>
          <w:b/>
        </w:rPr>
      </w:pPr>
      <w:r w:rsidRPr="005C0DFC">
        <w:rPr>
          <w:rFonts w:ascii="Calibri" w:hAnsi="Calibri"/>
          <w:b/>
        </w:rPr>
        <w:t>w Chorzowie</w:t>
      </w:r>
    </w:p>
    <w:p w14:paraId="32F29989" w14:textId="721685C3" w:rsidR="00B9556C" w:rsidRPr="00AA0E14" w:rsidRDefault="00B9556C" w:rsidP="0095675E">
      <w:pPr>
        <w:spacing w:line="276" w:lineRule="auto"/>
        <w:ind w:right="28"/>
        <w:jc w:val="center"/>
        <w:rPr>
          <w:rFonts w:asciiTheme="minorHAnsi" w:hAnsiTheme="minorHAnsi" w:cstheme="minorHAnsi"/>
          <w:b/>
          <w:sz w:val="24"/>
          <w:szCs w:val="24"/>
        </w:rPr>
      </w:pPr>
      <w:r w:rsidRPr="00AA0E14">
        <w:rPr>
          <w:rFonts w:asciiTheme="minorHAnsi" w:hAnsiTheme="minorHAnsi" w:cstheme="minorHAnsi"/>
          <w:b/>
          <w:sz w:val="24"/>
          <w:szCs w:val="24"/>
        </w:rPr>
        <w:lastRenderedPageBreak/>
        <w:t>POSTANOWIENIA</w:t>
      </w:r>
    </w:p>
    <w:p w14:paraId="1FF8FA95" w14:textId="77777777" w:rsidR="00B9556C" w:rsidRPr="00AA0E14" w:rsidRDefault="00B9556C" w:rsidP="0095675E">
      <w:pPr>
        <w:spacing w:line="276" w:lineRule="auto"/>
        <w:ind w:right="28"/>
        <w:jc w:val="center"/>
        <w:rPr>
          <w:rFonts w:asciiTheme="minorHAnsi" w:hAnsiTheme="minorHAnsi" w:cstheme="minorHAnsi"/>
          <w:b/>
          <w:sz w:val="24"/>
          <w:szCs w:val="24"/>
        </w:rPr>
      </w:pPr>
      <w:r w:rsidRPr="00AA0E14">
        <w:rPr>
          <w:rFonts w:asciiTheme="minorHAnsi" w:hAnsiTheme="minorHAnsi" w:cstheme="minorHAnsi"/>
          <w:b/>
          <w:sz w:val="24"/>
          <w:szCs w:val="24"/>
        </w:rPr>
        <w:t>SPECYFIKACJI WARUNKÓW ZAMÓWIENIA</w:t>
      </w:r>
    </w:p>
    <w:p w14:paraId="56C32C57" w14:textId="0ED11204" w:rsidR="00B9556C" w:rsidRPr="00AE212E" w:rsidRDefault="00B9556C" w:rsidP="00AE212E">
      <w:pPr>
        <w:spacing w:after="240" w:line="276" w:lineRule="auto"/>
        <w:ind w:right="28"/>
        <w:jc w:val="center"/>
        <w:rPr>
          <w:rFonts w:asciiTheme="minorHAnsi" w:hAnsiTheme="minorHAnsi" w:cstheme="minorHAnsi"/>
          <w:b/>
          <w:sz w:val="24"/>
          <w:szCs w:val="24"/>
        </w:rPr>
      </w:pPr>
      <w:r w:rsidRPr="00AA0E14">
        <w:rPr>
          <w:rFonts w:asciiTheme="minorHAnsi" w:hAnsiTheme="minorHAnsi" w:cstheme="minorHAnsi"/>
          <w:b/>
          <w:sz w:val="24"/>
          <w:szCs w:val="24"/>
        </w:rPr>
        <w:t>(SWZ)</w:t>
      </w:r>
    </w:p>
    <w:p w14:paraId="1888EE95" w14:textId="77777777" w:rsidR="00B9556C" w:rsidRPr="00AA0E14" w:rsidRDefault="00B9556C" w:rsidP="0095675E">
      <w:pPr>
        <w:tabs>
          <w:tab w:val="left" w:pos="1701"/>
        </w:tabs>
        <w:spacing w:line="276" w:lineRule="auto"/>
        <w:ind w:right="28"/>
        <w:jc w:val="center"/>
        <w:rPr>
          <w:rFonts w:asciiTheme="minorHAnsi" w:hAnsiTheme="minorHAnsi" w:cstheme="minorHAnsi"/>
          <w:b/>
          <w:sz w:val="22"/>
          <w:szCs w:val="22"/>
        </w:rPr>
      </w:pPr>
      <w:r w:rsidRPr="00AA0E14">
        <w:rPr>
          <w:rFonts w:asciiTheme="minorHAnsi" w:hAnsiTheme="minorHAnsi" w:cstheme="minorHAnsi"/>
          <w:b/>
          <w:sz w:val="22"/>
          <w:szCs w:val="22"/>
        </w:rPr>
        <w:t>ROZDZIAŁ I</w:t>
      </w:r>
    </w:p>
    <w:p w14:paraId="19E0B54C" w14:textId="5360BC4F" w:rsidR="00B9556C" w:rsidRPr="00AA0E14" w:rsidRDefault="00881A68" w:rsidP="00AE212E">
      <w:pPr>
        <w:tabs>
          <w:tab w:val="left" w:pos="1701"/>
        </w:tabs>
        <w:spacing w:after="240" w:line="276" w:lineRule="auto"/>
        <w:ind w:right="28"/>
        <w:jc w:val="center"/>
        <w:rPr>
          <w:rFonts w:asciiTheme="minorHAnsi" w:hAnsiTheme="minorHAnsi" w:cstheme="minorHAnsi"/>
          <w:b/>
          <w:sz w:val="22"/>
          <w:szCs w:val="22"/>
        </w:rPr>
      </w:pPr>
      <w:r w:rsidRPr="00AA0E14">
        <w:rPr>
          <w:rFonts w:asciiTheme="minorHAnsi" w:hAnsiTheme="minorHAnsi" w:cstheme="minorHAnsi"/>
          <w:b/>
          <w:sz w:val="22"/>
          <w:szCs w:val="22"/>
        </w:rPr>
        <w:t>DANE ZAMAWIAJĄCEGO I STRONA PROWADZONEGO POSTĘPOWANIA</w:t>
      </w:r>
    </w:p>
    <w:p w14:paraId="03FA2E21" w14:textId="77777777" w:rsidR="00D3131A" w:rsidRPr="00AA0E14" w:rsidRDefault="00D3131A" w:rsidP="00AA0E14">
      <w:pPr>
        <w:tabs>
          <w:tab w:val="left" w:pos="567"/>
        </w:tabs>
        <w:spacing w:line="276" w:lineRule="auto"/>
        <w:ind w:right="28"/>
        <w:jc w:val="both"/>
        <w:rPr>
          <w:rFonts w:asciiTheme="minorHAnsi" w:hAnsiTheme="minorHAnsi" w:cstheme="minorHAnsi"/>
          <w:b/>
          <w:sz w:val="22"/>
          <w:szCs w:val="22"/>
        </w:rPr>
      </w:pPr>
      <w:r w:rsidRPr="00AA0E14">
        <w:rPr>
          <w:rFonts w:asciiTheme="minorHAnsi" w:hAnsiTheme="minorHAnsi" w:cstheme="minorHAnsi"/>
          <w:b/>
          <w:sz w:val="22"/>
          <w:szCs w:val="22"/>
        </w:rPr>
        <w:t>Zamawiający:</w:t>
      </w:r>
    </w:p>
    <w:p w14:paraId="632F1BEB" w14:textId="08617984" w:rsidR="00CF3019" w:rsidRPr="00AE212E" w:rsidRDefault="00CF3019" w:rsidP="00CF3019">
      <w:pPr>
        <w:tabs>
          <w:tab w:val="left" w:pos="567"/>
        </w:tabs>
        <w:spacing w:line="276" w:lineRule="auto"/>
        <w:ind w:right="28"/>
        <w:jc w:val="both"/>
        <w:rPr>
          <w:rFonts w:asciiTheme="minorHAnsi" w:hAnsiTheme="minorHAnsi" w:cstheme="minorHAnsi"/>
          <w:b/>
          <w:sz w:val="22"/>
          <w:szCs w:val="22"/>
        </w:rPr>
      </w:pPr>
      <w:r w:rsidRPr="00AE212E">
        <w:rPr>
          <w:rFonts w:asciiTheme="minorHAnsi" w:hAnsiTheme="minorHAnsi" w:cstheme="minorHAnsi"/>
          <w:b/>
          <w:sz w:val="22"/>
          <w:szCs w:val="22"/>
        </w:rPr>
        <w:t>Przedszkole nr 29 w Chorzowie z siedzibą przy ul. Siemianowicka 61, 41-503 Chorzów</w:t>
      </w:r>
    </w:p>
    <w:p w14:paraId="214F0141" w14:textId="77777777" w:rsidR="00CF3019" w:rsidRPr="00EA2487" w:rsidRDefault="00CF3019" w:rsidP="00CF3019">
      <w:pPr>
        <w:tabs>
          <w:tab w:val="left" w:pos="567"/>
        </w:tabs>
        <w:spacing w:line="276" w:lineRule="auto"/>
        <w:ind w:right="28"/>
        <w:jc w:val="both"/>
        <w:rPr>
          <w:rFonts w:asciiTheme="minorHAnsi" w:hAnsiTheme="minorHAnsi" w:cstheme="minorHAnsi"/>
          <w:sz w:val="22"/>
          <w:szCs w:val="22"/>
        </w:rPr>
      </w:pPr>
      <w:r w:rsidRPr="00EA2487">
        <w:rPr>
          <w:rFonts w:asciiTheme="minorHAnsi" w:hAnsiTheme="minorHAnsi" w:cstheme="minorHAnsi"/>
          <w:sz w:val="22"/>
          <w:szCs w:val="22"/>
        </w:rPr>
        <w:t xml:space="preserve">NIP: </w:t>
      </w:r>
      <w:r w:rsidRPr="00D232FA">
        <w:rPr>
          <w:rFonts w:asciiTheme="minorHAnsi" w:hAnsiTheme="minorHAnsi" w:cstheme="minorHAnsi"/>
          <w:sz w:val="22"/>
          <w:szCs w:val="22"/>
        </w:rPr>
        <w:t>627</w:t>
      </w:r>
      <w:r>
        <w:rPr>
          <w:rFonts w:asciiTheme="minorHAnsi" w:hAnsiTheme="minorHAnsi" w:cstheme="minorHAnsi"/>
          <w:sz w:val="22"/>
          <w:szCs w:val="22"/>
        </w:rPr>
        <w:t> </w:t>
      </w:r>
      <w:r w:rsidRPr="00D232FA">
        <w:rPr>
          <w:rFonts w:asciiTheme="minorHAnsi" w:hAnsiTheme="minorHAnsi" w:cstheme="minorHAnsi"/>
          <w:sz w:val="22"/>
          <w:szCs w:val="22"/>
        </w:rPr>
        <w:t>117</w:t>
      </w:r>
      <w:r>
        <w:rPr>
          <w:rFonts w:asciiTheme="minorHAnsi" w:hAnsiTheme="minorHAnsi" w:cstheme="minorHAnsi"/>
          <w:sz w:val="22"/>
          <w:szCs w:val="22"/>
        </w:rPr>
        <w:t xml:space="preserve"> </w:t>
      </w:r>
      <w:r w:rsidRPr="00D232FA">
        <w:rPr>
          <w:rFonts w:asciiTheme="minorHAnsi" w:hAnsiTheme="minorHAnsi" w:cstheme="minorHAnsi"/>
          <w:sz w:val="22"/>
          <w:szCs w:val="22"/>
        </w:rPr>
        <w:t>71</w:t>
      </w:r>
      <w:r>
        <w:rPr>
          <w:rFonts w:asciiTheme="minorHAnsi" w:hAnsiTheme="minorHAnsi" w:cstheme="minorHAnsi"/>
          <w:sz w:val="22"/>
          <w:szCs w:val="22"/>
        </w:rPr>
        <w:t xml:space="preserve"> </w:t>
      </w:r>
      <w:r w:rsidRPr="00D232FA">
        <w:rPr>
          <w:rFonts w:asciiTheme="minorHAnsi" w:hAnsiTheme="minorHAnsi" w:cstheme="minorHAnsi"/>
          <w:sz w:val="22"/>
          <w:szCs w:val="22"/>
        </w:rPr>
        <w:t>04</w:t>
      </w:r>
      <w:r>
        <w:rPr>
          <w:rFonts w:asciiTheme="minorHAnsi" w:hAnsiTheme="minorHAnsi" w:cstheme="minorHAnsi"/>
          <w:sz w:val="22"/>
          <w:szCs w:val="22"/>
        </w:rPr>
        <w:t xml:space="preserve"> </w:t>
      </w:r>
      <w:r w:rsidRPr="00EA2487">
        <w:rPr>
          <w:rFonts w:asciiTheme="minorHAnsi" w:hAnsiTheme="minorHAnsi" w:cstheme="minorHAnsi"/>
          <w:sz w:val="22"/>
          <w:szCs w:val="22"/>
        </w:rPr>
        <w:t xml:space="preserve">REGON: </w:t>
      </w:r>
      <w:r w:rsidRPr="00D232FA">
        <w:rPr>
          <w:rFonts w:asciiTheme="minorHAnsi" w:hAnsiTheme="minorHAnsi" w:cstheme="minorHAnsi"/>
          <w:sz w:val="22"/>
          <w:szCs w:val="22"/>
        </w:rPr>
        <w:t>2411779591</w:t>
      </w:r>
    </w:p>
    <w:p w14:paraId="753E650E" w14:textId="77777777" w:rsidR="00BB2AEC" w:rsidRDefault="00BC19D1" w:rsidP="000A52C9">
      <w:pPr>
        <w:tabs>
          <w:tab w:val="left" w:pos="567"/>
        </w:tabs>
        <w:spacing w:line="276" w:lineRule="auto"/>
        <w:ind w:right="28"/>
        <w:jc w:val="both"/>
        <w:rPr>
          <w:rFonts w:asciiTheme="minorHAnsi" w:hAnsiTheme="minorHAnsi" w:cstheme="minorHAnsi"/>
          <w:sz w:val="22"/>
          <w:szCs w:val="22"/>
        </w:rPr>
      </w:pPr>
      <w:r w:rsidRPr="000A52C9">
        <w:rPr>
          <w:rFonts w:asciiTheme="minorHAnsi" w:hAnsiTheme="minorHAnsi" w:cstheme="minorHAnsi"/>
          <w:sz w:val="22"/>
          <w:szCs w:val="22"/>
        </w:rPr>
        <w:t>Dane kontaktowe:</w:t>
      </w:r>
      <w:r w:rsidR="00266FFE" w:rsidRPr="000A52C9">
        <w:rPr>
          <w:rFonts w:asciiTheme="minorHAnsi" w:hAnsiTheme="minorHAnsi" w:cstheme="minorHAnsi"/>
          <w:sz w:val="22"/>
          <w:szCs w:val="22"/>
        </w:rPr>
        <w:t xml:space="preserve"> </w:t>
      </w:r>
    </w:p>
    <w:p w14:paraId="53571994" w14:textId="566CF7D2" w:rsidR="00B9556C" w:rsidRPr="00BB2AEC" w:rsidRDefault="00BB2AEC" w:rsidP="00BB2AEC">
      <w:pPr>
        <w:pStyle w:val="Akapitzlist"/>
        <w:numPr>
          <w:ilvl w:val="0"/>
          <w:numId w:val="5"/>
        </w:numPr>
        <w:tabs>
          <w:tab w:val="left" w:pos="567"/>
        </w:tabs>
        <w:spacing w:line="276" w:lineRule="auto"/>
        <w:ind w:right="28"/>
        <w:jc w:val="both"/>
        <w:rPr>
          <w:rFonts w:asciiTheme="minorHAnsi" w:hAnsiTheme="minorHAnsi" w:cstheme="minorHAnsi"/>
          <w:sz w:val="22"/>
          <w:szCs w:val="22"/>
        </w:rPr>
      </w:pPr>
      <w:r>
        <w:rPr>
          <w:rFonts w:asciiTheme="minorHAnsi" w:hAnsiTheme="minorHAnsi" w:cstheme="minorHAnsi"/>
          <w:sz w:val="22"/>
          <w:szCs w:val="22"/>
        </w:rPr>
        <w:t>Godziny urzędowania Z</w:t>
      </w:r>
      <w:r w:rsidR="00D3131A" w:rsidRPr="00BB2AEC">
        <w:rPr>
          <w:rFonts w:asciiTheme="minorHAnsi" w:hAnsiTheme="minorHAnsi" w:cstheme="minorHAnsi"/>
          <w:sz w:val="22"/>
          <w:szCs w:val="22"/>
        </w:rPr>
        <w:t xml:space="preserve">amawiającego: od poniedziałku do piątku </w:t>
      </w:r>
      <w:r w:rsidR="00D4361E" w:rsidRPr="00BB2AEC">
        <w:rPr>
          <w:rFonts w:asciiTheme="minorHAnsi" w:hAnsiTheme="minorHAnsi" w:cstheme="minorHAnsi"/>
          <w:sz w:val="22"/>
          <w:szCs w:val="22"/>
        </w:rPr>
        <w:t>od 8:0</w:t>
      </w:r>
      <w:r w:rsidR="00D3131A" w:rsidRPr="00BB2AEC">
        <w:rPr>
          <w:rFonts w:asciiTheme="minorHAnsi" w:hAnsiTheme="minorHAnsi" w:cstheme="minorHAnsi"/>
          <w:sz w:val="22"/>
          <w:szCs w:val="22"/>
        </w:rPr>
        <w:t>0</w:t>
      </w:r>
      <w:r w:rsidR="00D4361E" w:rsidRPr="00BB2AEC">
        <w:rPr>
          <w:rFonts w:asciiTheme="minorHAnsi" w:hAnsiTheme="minorHAnsi" w:cstheme="minorHAnsi"/>
          <w:sz w:val="22"/>
          <w:szCs w:val="22"/>
        </w:rPr>
        <w:t xml:space="preserve"> do 14</w:t>
      </w:r>
      <w:r w:rsidR="009F453E" w:rsidRPr="00BB2AEC">
        <w:rPr>
          <w:rFonts w:asciiTheme="minorHAnsi" w:hAnsiTheme="minorHAnsi" w:cstheme="minorHAnsi"/>
          <w:sz w:val="22"/>
          <w:szCs w:val="22"/>
        </w:rPr>
        <w:t>:00</w:t>
      </w:r>
    </w:p>
    <w:p w14:paraId="1BAC56FA" w14:textId="410E9DD7" w:rsidR="009F453E" w:rsidRPr="00AA0E14" w:rsidRDefault="009F453E" w:rsidP="00AA0E14">
      <w:pPr>
        <w:pStyle w:val="Akapitzlist"/>
        <w:numPr>
          <w:ilvl w:val="0"/>
          <w:numId w:val="5"/>
        </w:numPr>
        <w:tabs>
          <w:tab w:val="left" w:pos="567"/>
        </w:tabs>
        <w:spacing w:line="276" w:lineRule="auto"/>
        <w:ind w:right="28"/>
        <w:jc w:val="both"/>
        <w:rPr>
          <w:rFonts w:asciiTheme="minorHAnsi" w:hAnsiTheme="minorHAnsi" w:cstheme="minorHAnsi"/>
          <w:sz w:val="22"/>
          <w:szCs w:val="22"/>
        </w:rPr>
      </w:pPr>
      <w:r w:rsidRPr="00AA0E14">
        <w:rPr>
          <w:rFonts w:asciiTheme="minorHAnsi" w:hAnsiTheme="minorHAnsi" w:cstheme="minorHAnsi"/>
          <w:sz w:val="22"/>
          <w:szCs w:val="22"/>
        </w:rPr>
        <w:t>Numery telefonów:</w:t>
      </w:r>
    </w:p>
    <w:p w14:paraId="52631360" w14:textId="77777777" w:rsidR="00CF3019" w:rsidRPr="00EA2487" w:rsidRDefault="00CF3019" w:rsidP="00BB2AEC">
      <w:pPr>
        <w:pStyle w:val="Akapitzlist"/>
        <w:tabs>
          <w:tab w:val="left" w:pos="567"/>
        </w:tabs>
        <w:spacing w:line="276" w:lineRule="auto"/>
        <w:ind w:left="360" w:right="28"/>
        <w:jc w:val="both"/>
        <w:rPr>
          <w:rFonts w:asciiTheme="minorHAnsi" w:hAnsiTheme="minorHAnsi" w:cstheme="minorHAnsi"/>
          <w:sz w:val="22"/>
          <w:szCs w:val="22"/>
        </w:rPr>
      </w:pPr>
      <w:r w:rsidRPr="00EA2487">
        <w:rPr>
          <w:rFonts w:asciiTheme="minorHAnsi" w:hAnsiTheme="minorHAnsi" w:cstheme="minorHAnsi"/>
          <w:sz w:val="22"/>
          <w:szCs w:val="22"/>
        </w:rPr>
        <w:t xml:space="preserve">32/ </w:t>
      </w:r>
      <w:r>
        <w:rPr>
          <w:rFonts w:asciiTheme="minorHAnsi" w:hAnsiTheme="minorHAnsi" w:cstheme="minorHAnsi"/>
          <w:sz w:val="22"/>
          <w:szCs w:val="22"/>
        </w:rPr>
        <w:t xml:space="preserve">241 16 </w:t>
      </w:r>
      <w:r w:rsidRPr="00D232FA">
        <w:rPr>
          <w:rFonts w:asciiTheme="minorHAnsi" w:hAnsiTheme="minorHAnsi" w:cstheme="minorHAnsi"/>
          <w:sz w:val="22"/>
          <w:szCs w:val="22"/>
        </w:rPr>
        <w:t xml:space="preserve">48 </w:t>
      </w:r>
      <w:r>
        <w:rPr>
          <w:rFonts w:asciiTheme="minorHAnsi" w:hAnsiTheme="minorHAnsi" w:cstheme="minorHAnsi"/>
          <w:sz w:val="22"/>
          <w:szCs w:val="22"/>
        </w:rPr>
        <w:t>(siedziba Przedszkola nr 29</w:t>
      </w:r>
      <w:r w:rsidRPr="00EA2487">
        <w:rPr>
          <w:rFonts w:asciiTheme="minorHAnsi" w:hAnsiTheme="minorHAnsi" w:cstheme="minorHAnsi"/>
          <w:sz w:val="22"/>
          <w:szCs w:val="22"/>
        </w:rPr>
        <w:t xml:space="preserve">); </w:t>
      </w:r>
    </w:p>
    <w:p w14:paraId="7A98E988" w14:textId="375BFBBD" w:rsidR="00BC19D1" w:rsidRPr="00330890" w:rsidRDefault="00BC19D1" w:rsidP="00BB2AEC">
      <w:pPr>
        <w:pStyle w:val="Akapitzlist"/>
        <w:spacing w:line="276" w:lineRule="auto"/>
        <w:ind w:left="360" w:right="28"/>
        <w:rPr>
          <w:rFonts w:asciiTheme="minorHAnsi" w:hAnsiTheme="minorHAnsi" w:cstheme="minorHAnsi"/>
          <w:sz w:val="22"/>
          <w:szCs w:val="22"/>
        </w:rPr>
      </w:pPr>
      <w:r w:rsidRPr="00330890">
        <w:rPr>
          <w:rFonts w:asciiTheme="minorHAnsi" w:hAnsiTheme="minorHAnsi" w:cstheme="minorHAnsi"/>
          <w:sz w:val="22"/>
          <w:szCs w:val="22"/>
        </w:rPr>
        <w:t>32/ 43 89 322 (D</w:t>
      </w:r>
      <w:r w:rsidR="00AE212E">
        <w:rPr>
          <w:rFonts w:asciiTheme="minorHAnsi" w:hAnsiTheme="minorHAnsi" w:cstheme="minorHAnsi"/>
          <w:sz w:val="22"/>
          <w:szCs w:val="22"/>
        </w:rPr>
        <w:t>ział Zamówień Publicznych w CUW</w:t>
      </w:r>
      <w:r w:rsidRPr="00330890">
        <w:rPr>
          <w:rFonts w:asciiTheme="minorHAnsi" w:hAnsiTheme="minorHAnsi" w:cstheme="minorHAnsi"/>
          <w:sz w:val="22"/>
          <w:szCs w:val="22"/>
        </w:rPr>
        <w:t>)</w:t>
      </w:r>
    </w:p>
    <w:p w14:paraId="3E1E1988" w14:textId="77777777" w:rsidR="00BC19D1" w:rsidRPr="00AA0E14" w:rsidRDefault="009F453E" w:rsidP="00AA0E14">
      <w:pPr>
        <w:pStyle w:val="Akapitzlist"/>
        <w:numPr>
          <w:ilvl w:val="0"/>
          <w:numId w:val="5"/>
        </w:numPr>
        <w:tabs>
          <w:tab w:val="left" w:pos="567"/>
        </w:tabs>
        <w:spacing w:line="276" w:lineRule="auto"/>
        <w:ind w:right="28"/>
        <w:jc w:val="both"/>
        <w:rPr>
          <w:rFonts w:asciiTheme="minorHAnsi" w:hAnsiTheme="minorHAnsi" w:cstheme="minorHAnsi"/>
          <w:sz w:val="22"/>
          <w:szCs w:val="22"/>
        </w:rPr>
      </w:pPr>
      <w:r w:rsidRPr="00AA0E14">
        <w:rPr>
          <w:rFonts w:asciiTheme="minorHAnsi" w:hAnsiTheme="minorHAnsi" w:cstheme="minorHAnsi"/>
          <w:sz w:val="22"/>
          <w:szCs w:val="22"/>
        </w:rPr>
        <w:t>A</w:t>
      </w:r>
      <w:r w:rsidR="00B9556C" w:rsidRPr="00AA0E14">
        <w:rPr>
          <w:rFonts w:asciiTheme="minorHAnsi" w:hAnsiTheme="minorHAnsi" w:cstheme="minorHAnsi"/>
          <w:sz w:val="22"/>
          <w:szCs w:val="22"/>
        </w:rPr>
        <w:t xml:space="preserve">dres poczty elektronicznej: </w:t>
      </w:r>
    </w:p>
    <w:p w14:paraId="18F94352" w14:textId="6D2C0633" w:rsidR="00CF3019" w:rsidRDefault="006926DE" w:rsidP="00BB2AEC">
      <w:pPr>
        <w:pStyle w:val="Akapitzlist"/>
        <w:tabs>
          <w:tab w:val="left" w:pos="567"/>
        </w:tabs>
        <w:spacing w:line="276" w:lineRule="auto"/>
        <w:ind w:left="360" w:right="28"/>
        <w:jc w:val="both"/>
        <w:rPr>
          <w:rFonts w:asciiTheme="minorHAnsi" w:hAnsiTheme="minorHAnsi" w:cstheme="minorHAnsi"/>
          <w:sz w:val="22"/>
          <w:szCs w:val="22"/>
          <w:lang w:val="en-US"/>
        </w:rPr>
      </w:pPr>
      <w:hyperlink r:id="rId10" w:history="1">
        <w:r w:rsidR="00CF3019" w:rsidRPr="007A2E28">
          <w:rPr>
            <w:rStyle w:val="Hipercze"/>
            <w:rFonts w:asciiTheme="minorHAnsi" w:hAnsiTheme="minorHAnsi"/>
            <w:sz w:val="22"/>
            <w:szCs w:val="22"/>
          </w:rPr>
          <w:t>p29@chorzow.eu</w:t>
        </w:r>
      </w:hyperlink>
      <w:r w:rsidR="00CF3019">
        <w:rPr>
          <w:rStyle w:val="skgd"/>
        </w:rPr>
        <w:t xml:space="preserve"> </w:t>
      </w:r>
      <w:r w:rsidR="00CF3019">
        <w:rPr>
          <w:rStyle w:val="skgd"/>
          <w:rFonts w:asciiTheme="minorHAnsi" w:hAnsiTheme="minorHAnsi"/>
          <w:color w:val="FF0000"/>
          <w:sz w:val="22"/>
          <w:szCs w:val="22"/>
        </w:rPr>
        <w:t xml:space="preserve"> </w:t>
      </w:r>
      <w:r w:rsidR="00CF3019">
        <w:rPr>
          <w:rFonts w:asciiTheme="minorHAnsi" w:hAnsiTheme="minorHAnsi" w:cstheme="minorHAnsi"/>
          <w:sz w:val="22"/>
          <w:szCs w:val="22"/>
          <w:lang w:val="en-US"/>
        </w:rPr>
        <w:t xml:space="preserve"> ;  </w:t>
      </w:r>
      <w:hyperlink r:id="rId11" w:history="1">
        <w:r w:rsidR="00CF3019" w:rsidRPr="00A07101">
          <w:rPr>
            <w:rStyle w:val="Hipercze"/>
            <w:rFonts w:asciiTheme="minorHAnsi" w:hAnsiTheme="minorHAnsi"/>
            <w:sz w:val="22"/>
            <w:szCs w:val="22"/>
            <w:u w:val="none"/>
          </w:rPr>
          <w:t>p29_dyrektor@chorzow.eu</w:t>
        </w:r>
      </w:hyperlink>
      <w:hyperlink r:id="rId12" w:history="1"/>
      <w:r w:rsidR="00CF3019">
        <w:rPr>
          <w:rFonts w:asciiTheme="minorHAnsi" w:hAnsiTheme="minorHAnsi" w:cstheme="minorHAnsi"/>
          <w:sz w:val="22"/>
          <w:szCs w:val="22"/>
          <w:lang w:val="en-US"/>
        </w:rPr>
        <w:t xml:space="preserve"> (Zamawiający)</w:t>
      </w:r>
    </w:p>
    <w:p w14:paraId="474888FC" w14:textId="1631880A" w:rsidR="009F453E" w:rsidRPr="00AA0E14" w:rsidRDefault="00AE212E" w:rsidP="00AA0E14">
      <w:pPr>
        <w:pStyle w:val="Akapitzlist"/>
        <w:tabs>
          <w:tab w:val="left" w:pos="567"/>
        </w:tabs>
        <w:spacing w:line="276" w:lineRule="auto"/>
        <w:ind w:left="360" w:right="28"/>
        <w:jc w:val="both"/>
        <w:rPr>
          <w:rFonts w:asciiTheme="minorHAnsi" w:hAnsiTheme="minorHAnsi" w:cstheme="minorHAnsi"/>
          <w:sz w:val="22"/>
          <w:szCs w:val="22"/>
          <w:lang w:val="en-US"/>
        </w:rPr>
      </w:pPr>
      <w:r w:rsidRPr="00AE212E">
        <w:rPr>
          <w:rStyle w:val="Hipercze"/>
          <w:rFonts w:asciiTheme="minorHAnsi" w:hAnsiTheme="minorHAnsi" w:cstheme="minorHAnsi"/>
          <w:bCs/>
          <w:sz w:val="22"/>
          <w:szCs w:val="22"/>
        </w:rPr>
        <w:t>zamowienia@cuwchorzow.eu</w:t>
      </w:r>
      <w:r w:rsidR="001526CC" w:rsidRPr="001526CC">
        <w:rPr>
          <w:rFonts w:asciiTheme="minorHAnsi" w:hAnsiTheme="minorHAnsi" w:cstheme="minorHAnsi"/>
          <w:sz w:val="22"/>
          <w:szCs w:val="22"/>
          <w:lang w:val="en-US"/>
        </w:rPr>
        <w:t xml:space="preserve"> </w:t>
      </w:r>
      <w:r w:rsidR="009F453E" w:rsidRPr="00AA0E14">
        <w:rPr>
          <w:rFonts w:asciiTheme="minorHAnsi" w:hAnsiTheme="minorHAnsi" w:cstheme="minorHAnsi"/>
          <w:sz w:val="22"/>
          <w:szCs w:val="22"/>
          <w:lang w:val="en-US"/>
        </w:rPr>
        <w:t>(D</w:t>
      </w:r>
      <w:r>
        <w:rPr>
          <w:rFonts w:asciiTheme="minorHAnsi" w:hAnsiTheme="minorHAnsi" w:cstheme="minorHAnsi"/>
          <w:sz w:val="22"/>
          <w:szCs w:val="22"/>
          <w:lang w:val="en-US"/>
        </w:rPr>
        <w:t>ział Zamówień Publicznych w CUW</w:t>
      </w:r>
      <w:r w:rsidR="009F453E" w:rsidRPr="00AA0E14">
        <w:rPr>
          <w:rFonts w:asciiTheme="minorHAnsi" w:hAnsiTheme="minorHAnsi" w:cstheme="minorHAnsi"/>
          <w:sz w:val="22"/>
          <w:szCs w:val="22"/>
          <w:lang w:val="en-US"/>
        </w:rPr>
        <w:t>)</w:t>
      </w:r>
    </w:p>
    <w:p w14:paraId="45527E95" w14:textId="66643B17" w:rsidR="00266FFE" w:rsidRPr="00B14018" w:rsidRDefault="00266FFE" w:rsidP="00266FFE">
      <w:pPr>
        <w:pStyle w:val="Default"/>
        <w:numPr>
          <w:ilvl w:val="0"/>
          <w:numId w:val="6"/>
        </w:numPr>
        <w:rPr>
          <w:rFonts w:ascii="Calibri" w:eastAsiaTheme="minorHAnsi" w:hAnsi="Calibri" w:cs="Calibri"/>
          <w:color w:val="auto"/>
          <w:lang w:eastAsia="en-US"/>
        </w:rPr>
      </w:pPr>
      <w:r w:rsidRPr="00902D97">
        <w:rPr>
          <w:rFonts w:ascii="Calibri" w:hAnsi="Calibri" w:cs="Calibri"/>
          <w:bCs/>
          <w:color w:val="auto"/>
          <w:sz w:val="22"/>
          <w:szCs w:val="22"/>
        </w:rPr>
        <w:t xml:space="preserve">adres strony internetowej </w:t>
      </w:r>
      <w:r w:rsidR="00BB2AEC">
        <w:rPr>
          <w:rFonts w:ascii="Calibri" w:eastAsiaTheme="minorHAnsi" w:hAnsi="Calibri" w:cs="Calibri"/>
          <w:color w:val="auto"/>
          <w:lang w:eastAsia="en-US"/>
        </w:rPr>
        <w:t>Z</w:t>
      </w:r>
      <w:r w:rsidRPr="00902D97">
        <w:rPr>
          <w:rFonts w:ascii="Calibri" w:eastAsiaTheme="minorHAnsi" w:hAnsi="Calibri" w:cs="Calibri"/>
          <w:color w:val="auto"/>
          <w:lang w:eastAsia="en-US"/>
        </w:rPr>
        <w:t xml:space="preserve">amawiającego: </w:t>
      </w:r>
      <w:hyperlink r:id="rId13" w:history="1">
        <w:r w:rsidR="000B5BC1" w:rsidRPr="000B5BC1">
          <w:rPr>
            <w:rStyle w:val="Hipercze"/>
            <w:rFonts w:asciiTheme="minorHAnsi" w:hAnsiTheme="minorHAnsi" w:cstheme="minorHAnsi"/>
            <w:b/>
          </w:rPr>
          <w:t>http://przedszkole29.bip.chorzow.eu</w:t>
        </w:r>
      </w:hyperlink>
      <w:r w:rsidR="00BF4A11">
        <w:rPr>
          <w:rFonts w:ascii="Calibri" w:hAnsi="Calibri" w:cs="Calibri"/>
          <w:bCs/>
          <w:sz w:val="22"/>
          <w:szCs w:val="22"/>
        </w:rPr>
        <w:t xml:space="preserve"> </w:t>
      </w:r>
      <w:r w:rsidR="00BF4A11">
        <w:rPr>
          <w:rFonts w:ascii="Calibri" w:hAnsi="Calibri" w:cs="Calibri"/>
          <w:bCs/>
          <w:color w:val="0000FF"/>
          <w:sz w:val="22"/>
          <w:szCs w:val="22"/>
          <w:u w:val="single"/>
        </w:rPr>
        <w:t xml:space="preserve"> </w:t>
      </w:r>
    </w:p>
    <w:p w14:paraId="711FC8F2" w14:textId="4835EE04" w:rsidR="00006227" w:rsidRPr="00AA0E14" w:rsidRDefault="00BC19D1" w:rsidP="00AA0E14">
      <w:pPr>
        <w:numPr>
          <w:ilvl w:val="0"/>
          <w:numId w:val="6"/>
        </w:numPr>
        <w:spacing w:line="276" w:lineRule="auto"/>
        <w:jc w:val="both"/>
        <w:rPr>
          <w:rFonts w:asciiTheme="minorHAnsi" w:hAnsiTheme="minorHAnsi" w:cstheme="minorHAnsi"/>
          <w:bCs/>
          <w:color w:val="FF0000"/>
          <w:sz w:val="22"/>
          <w:szCs w:val="22"/>
        </w:rPr>
      </w:pPr>
      <w:r w:rsidRPr="00AA0E14">
        <w:rPr>
          <w:rFonts w:asciiTheme="minorHAnsi" w:hAnsiTheme="minorHAnsi" w:cstheme="minorHAnsi"/>
          <w:bCs/>
          <w:sz w:val="22"/>
          <w:szCs w:val="22"/>
        </w:rPr>
        <w:t>strona internetowa prowadzonego postępowania oraz na której będą zamieszczane zmiany i</w:t>
      </w:r>
      <w:r w:rsidR="00C65E1A">
        <w:rPr>
          <w:rFonts w:asciiTheme="minorHAnsi" w:hAnsiTheme="minorHAnsi" w:cstheme="minorHAnsi"/>
          <w:bCs/>
          <w:sz w:val="22"/>
          <w:szCs w:val="22"/>
        </w:rPr>
        <w:t> </w:t>
      </w:r>
      <w:r w:rsidRPr="00AA0E14">
        <w:rPr>
          <w:rFonts w:asciiTheme="minorHAnsi" w:hAnsiTheme="minorHAnsi" w:cstheme="minorHAnsi"/>
          <w:bCs/>
          <w:sz w:val="22"/>
          <w:szCs w:val="22"/>
        </w:rPr>
        <w:t xml:space="preserve">wyjaśnienia treści SWZ oraz inne dokumenty zamówienia bezpośrednio związane                          </w:t>
      </w:r>
      <w:r w:rsidRPr="001526CC">
        <w:rPr>
          <w:rFonts w:asciiTheme="minorHAnsi" w:hAnsiTheme="minorHAnsi" w:cstheme="minorHAnsi"/>
          <w:bCs/>
          <w:sz w:val="22"/>
          <w:szCs w:val="22"/>
        </w:rPr>
        <w:t xml:space="preserve">z postępowaniem: </w:t>
      </w:r>
    </w:p>
    <w:p w14:paraId="29D75FBA" w14:textId="5D01481E" w:rsidR="00BB2AEC" w:rsidRPr="00BB2AEC" w:rsidRDefault="006926DE" w:rsidP="00BB2AEC">
      <w:pPr>
        <w:pStyle w:val="Akapitzlist"/>
        <w:spacing w:line="276" w:lineRule="auto"/>
        <w:ind w:left="360" w:right="28"/>
        <w:jc w:val="both"/>
        <w:rPr>
          <w:rFonts w:asciiTheme="minorHAnsi" w:hAnsiTheme="minorHAnsi" w:cstheme="minorHAnsi"/>
          <w:b/>
          <w:sz w:val="22"/>
          <w:szCs w:val="22"/>
        </w:rPr>
      </w:pPr>
      <w:hyperlink r:id="rId14" w:history="1">
        <w:r w:rsidRPr="006926DE">
          <w:rPr>
            <w:rStyle w:val="Hipercze"/>
            <w:rFonts w:asciiTheme="minorHAnsi" w:hAnsiTheme="minorHAnsi" w:cstheme="minorHAnsi"/>
            <w:b/>
            <w:sz w:val="22"/>
            <w:szCs w:val="22"/>
            <w:shd w:val="clear" w:color="auto" w:fill="FFFFFF"/>
          </w:rPr>
          <w:t>https://zefo-chorzow.ezamawiajacy.pl/pn/ZEFOCHORZ/demand/289834/notice/public/details</w:t>
        </w:r>
      </w:hyperlink>
      <w:r>
        <w:rPr>
          <w:rFonts w:ascii="Arial" w:hAnsi="Arial" w:cs="Arial"/>
          <w:shd w:val="clear" w:color="auto" w:fill="FFFFFF"/>
        </w:rPr>
        <w:t xml:space="preserve"> </w:t>
      </w:r>
      <w:r w:rsidR="00BB2AEC">
        <w:t xml:space="preserve"> </w:t>
      </w:r>
      <w:r w:rsidR="00BB2AEC" w:rsidRPr="00BB2AEC">
        <w:rPr>
          <w:rFonts w:asciiTheme="minorHAnsi" w:hAnsiTheme="minorHAnsi" w:cstheme="minorHAnsi"/>
          <w:b/>
          <w:sz w:val="22"/>
          <w:szCs w:val="22"/>
        </w:rPr>
        <w:t xml:space="preserve">   (Platforma Zakupowa)</w:t>
      </w:r>
    </w:p>
    <w:p w14:paraId="674A98AE" w14:textId="77777777" w:rsidR="00313A1E" w:rsidRPr="00AA0E14" w:rsidRDefault="00313A1E" w:rsidP="00AA0E14">
      <w:pPr>
        <w:spacing w:line="276" w:lineRule="auto"/>
        <w:ind w:right="28"/>
        <w:jc w:val="both"/>
        <w:rPr>
          <w:rFonts w:asciiTheme="minorHAnsi" w:hAnsiTheme="minorHAnsi" w:cstheme="minorHAnsi"/>
          <w:sz w:val="22"/>
          <w:szCs w:val="22"/>
        </w:rPr>
      </w:pPr>
    </w:p>
    <w:p w14:paraId="74582FB0" w14:textId="77777777" w:rsidR="00BC19D1" w:rsidRPr="00AA0E14" w:rsidRDefault="00BC19D1" w:rsidP="00AA0E14">
      <w:pPr>
        <w:numPr>
          <w:ilvl w:val="0"/>
          <w:numId w:val="3"/>
        </w:numPr>
        <w:spacing w:line="276" w:lineRule="auto"/>
        <w:ind w:right="28"/>
        <w:jc w:val="both"/>
        <w:rPr>
          <w:rFonts w:asciiTheme="minorHAnsi" w:hAnsiTheme="minorHAnsi" w:cstheme="minorHAnsi"/>
          <w:b/>
          <w:sz w:val="22"/>
          <w:szCs w:val="22"/>
        </w:rPr>
      </w:pPr>
      <w:r w:rsidRPr="00AA0E14">
        <w:rPr>
          <w:rFonts w:asciiTheme="minorHAnsi" w:hAnsiTheme="minorHAnsi" w:cstheme="minorHAnsi"/>
          <w:b/>
          <w:bCs/>
          <w:sz w:val="22"/>
          <w:szCs w:val="22"/>
        </w:rPr>
        <w:t xml:space="preserve">Osobami upoważnionymi do komunikowania się z Wykonawcami w sprawach dotyczących niniejszego postępowania są: </w:t>
      </w:r>
    </w:p>
    <w:p w14:paraId="52201E27" w14:textId="77777777" w:rsidR="00CF3019" w:rsidRPr="00E9644C" w:rsidRDefault="00CF3019" w:rsidP="00CF3019">
      <w:pPr>
        <w:numPr>
          <w:ilvl w:val="0"/>
          <w:numId w:val="7"/>
        </w:numPr>
        <w:spacing w:line="276" w:lineRule="auto"/>
        <w:ind w:right="28"/>
        <w:jc w:val="both"/>
        <w:rPr>
          <w:rFonts w:ascii="Calibri" w:hAnsi="Calibri" w:cs="Calibri"/>
          <w:b/>
          <w:sz w:val="22"/>
          <w:szCs w:val="22"/>
        </w:rPr>
      </w:pPr>
      <w:r>
        <w:rPr>
          <w:rFonts w:ascii="Calibri" w:hAnsi="Calibri" w:cs="Calibri"/>
          <w:b/>
          <w:sz w:val="22"/>
          <w:szCs w:val="22"/>
        </w:rPr>
        <w:t>Joanna Chodzidło</w:t>
      </w:r>
      <w:r w:rsidRPr="00E9644C">
        <w:rPr>
          <w:rFonts w:ascii="Calibri" w:hAnsi="Calibri" w:cs="Calibri"/>
          <w:b/>
          <w:sz w:val="22"/>
          <w:szCs w:val="22"/>
        </w:rPr>
        <w:t xml:space="preserve"> – Dyrektor Przedszkola nr </w:t>
      </w:r>
      <w:r>
        <w:rPr>
          <w:rFonts w:ascii="Calibri" w:hAnsi="Calibri" w:cs="Calibri"/>
          <w:b/>
          <w:sz w:val="22"/>
          <w:szCs w:val="22"/>
        </w:rPr>
        <w:t>29</w:t>
      </w:r>
      <w:r w:rsidRPr="00E9644C">
        <w:rPr>
          <w:rFonts w:ascii="Calibri" w:hAnsi="Calibri" w:cs="Calibri"/>
          <w:b/>
          <w:sz w:val="22"/>
          <w:szCs w:val="22"/>
        </w:rPr>
        <w:t xml:space="preserve"> w Chorzowie;</w:t>
      </w:r>
    </w:p>
    <w:p w14:paraId="53E690F7" w14:textId="52E239FF" w:rsidR="00BC19D1" w:rsidRPr="00AA0E14" w:rsidRDefault="002725F5" w:rsidP="00AA0E14">
      <w:pPr>
        <w:numPr>
          <w:ilvl w:val="0"/>
          <w:numId w:val="7"/>
        </w:numPr>
        <w:spacing w:line="276" w:lineRule="auto"/>
        <w:ind w:right="28"/>
        <w:jc w:val="both"/>
        <w:rPr>
          <w:rFonts w:asciiTheme="minorHAnsi" w:hAnsiTheme="minorHAnsi" w:cstheme="minorHAnsi"/>
          <w:b/>
          <w:sz w:val="22"/>
          <w:szCs w:val="22"/>
        </w:rPr>
      </w:pPr>
      <w:r w:rsidRPr="00AA0E14">
        <w:rPr>
          <w:rFonts w:asciiTheme="minorHAnsi" w:hAnsiTheme="minorHAnsi" w:cstheme="minorHAnsi"/>
          <w:b/>
          <w:bCs/>
          <w:sz w:val="22"/>
          <w:szCs w:val="22"/>
        </w:rPr>
        <w:t>Sandra Wesołowska</w:t>
      </w:r>
      <w:r w:rsidR="001526CC">
        <w:rPr>
          <w:rFonts w:asciiTheme="minorHAnsi" w:hAnsiTheme="minorHAnsi" w:cstheme="minorHAnsi"/>
          <w:b/>
          <w:bCs/>
          <w:sz w:val="22"/>
          <w:szCs w:val="22"/>
        </w:rPr>
        <w:t>, Anna Popławska</w:t>
      </w:r>
      <w:r w:rsidR="00EF69F5" w:rsidRPr="00AA0E14">
        <w:rPr>
          <w:rFonts w:asciiTheme="minorHAnsi" w:hAnsiTheme="minorHAnsi" w:cstheme="minorHAnsi"/>
          <w:b/>
          <w:bCs/>
          <w:sz w:val="22"/>
          <w:szCs w:val="22"/>
        </w:rPr>
        <w:t xml:space="preserve"> </w:t>
      </w:r>
      <w:r w:rsidRPr="00AA0E14">
        <w:rPr>
          <w:rFonts w:asciiTheme="minorHAnsi" w:hAnsiTheme="minorHAnsi" w:cstheme="minorHAnsi"/>
          <w:b/>
          <w:bCs/>
          <w:sz w:val="22"/>
          <w:szCs w:val="22"/>
        </w:rPr>
        <w:t>– pracownicy</w:t>
      </w:r>
      <w:r w:rsidR="00BC19D1" w:rsidRPr="00AA0E14">
        <w:rPr>
          <w:rFonts w:asciiTheme="minorHAnsi" w:hAnsiTheme="minorHAnsi" w:cstheme="minorHAnsi"/>
          <w:b/>
          <w:bCs/>
          <w:sz w:val="22"/>
          <w:szCs w:val="22"/>
        </w:rPr>
        <w:t xml:space="preserve"> Działu Zamówień Publiczny</w:t>
      </w:r>
      <w:r w:rsidR="00C65E1A">
        <w:rPr>
          <w:rFonts w:asciiTheme="minorHAnsi" w:hAnsiTheme="minorHAnsi" w:cstheme="minorHAnsi"/>
          <w:b/>
          <w:bCs/>
          <w:sz w:val="22"/>
          <w:szCs w:val="22"/>
        </w:rPr>
        <w:t>ch w CUW</w:t>
      </w:r>
      <w:r w:rsidRPr="00AA0E14">
        <w:rPr>
          <w:rFonts w:asciiTheme="minorHAnsi" w:hAnsiTheme="minorHAnsi" w:cstheme="minorHAnsi"/>
          <w:b/>
          <w:bCs/>
          <w:sz w:val="22"/>
          <w:szCs w:val="22"/>
        </w:rPr>
        <w:t xml:space="preserve"> Chorzów, prowadzące</w:t>
      </w:r>
      <w:r w:rsidR="00BC19D1" w:rsidRPr="00AA0E14">
        <w:rPr>
          <w:rFonts w:asciiTheme="minorHAnsi" w:hAnsiTheme="minorHAnsi" w:cstheme="minorHAnsi"/>
          <w:b/>
          <w:bCs/>
          <w:sz w:val="22"/>
          <w:szCs w:val="22"/>
        </w:rPr>
        <w:t xml:space="preserve"> postępowanie (adres e-mail:</w:t>
      </w:r>
      <w:r w:rsidRPr="00AA0E14">
        <w:rPr>
          <w:rFonts w:asciiTheme="minorHAnsi" w:hAnsiTheme="minorHAnsi" w:cstheme="minorHAnsi"/>
          <w:b/>
          <w:bCs/>
          <w:sz w:val="22"/>
          <w:szCs w:val="22"/>
        </w:rPr>
        <w:t xml:space="preserve"> </w:t>
      </w:r>
      <w:r w:rsidR="00C65E1A" w:rsidRPr="00C65E1A">
        <w:rPr>
          <w:rStyle w:val="Hipercze"/>
          <w:rFonts w:asciiTheme="minorHAnsi" w:hAnsiTheme="minorHAnsi" w:cstheme="minorHAnsi"/>
          <w:b/>
          <w:bCs/>
          <w:sz w:val="22"/>
          <w:szCs w:val="22"/>
        </w:rPr>
        <w:t>zamowienia@cuwchorzow.eu</w:t>
      </w:r>
      <w:r w:rsidR="00BC19D1" w:rsidRPr="00C65E1A">
        <w:rPr>
          <w:rFonts w:asciiTheme="minorHAnsi" w:hAnsiTheme="minorHAnsi" w:cstheme="minorHAnsi"/>
          <w:b/>
          <w:bCs/>
          <w:sz w:val="22"/>
          <w:szCs w:val="22"/>
        </w:rPr>
        <w:t>).</w:t>
      </w:r>
    </w:p>
    <w:p w14:paraId="630E85CE" w14:textId="77777777" w:rsidR="00BB2AEC" w:rsidRPr="00AA0E14" w:rsidRDefault="00BB2AEC" w:rsidP="00BB2AEC">
      <w:pPr>
        <w:pStyle w:val="Akapitzlist"/>
        <w:numPr>
          <w:ilvl w:val="0"/>
          <w:numId w:val="3"/>
        </w:numPr>
        <w:spacing w:line="276" w:lineRule="auto"/>
        <w:ind w:right="28"/>
        <w:jc w:val="both"/>
        <w:rPr>
          <w:rFonts w:asciiTheme="minorHAnsi" w:hAnsiTheme="minorHAnsi" w:cstheme="minorHAnsi"/>
          <w:sz w:val="22"/>
          <w:szCs w:val="22"/>
        </w:rPr>
      </w:pPr>
      <w:r w:rsidRPr="00AA0E14">
        <w:rPr>
          <w:rFonts w:asciiTheme="minorHAnsi" w:hAnsiTheme="minorHAnsi" w:cstheme="minorHAnsi"/>
          <w:sz w:val="22"/>
          <w:szCs w:val="22"/>
        </w:rPr>
        <w:t xml:space="preserve">Ilekroć w dalszej części Specyfikacji Warunków Zamówienia jest mowa o </w:t>
      </w:r>
      <w:r w:rsidRPr="00AA0E14">
        <w:rPr>
          <w:rFonts w:asciiTheme="minorHAnsi" w:hAnsiTheme="minorHAnsi" w:cstheme="minorHAnsi"/>
          <w:b/>
          <w:sz w:val="22"/>
          <w:szCs w:val="22"/>
        </w:rPr>
        <w:t xml:space="preserve">„Platformie Zakupowej” </w:t>
      </w:r>
      <w:r w:rsidRPr="00AA0E14">
        <w:rPr>
          <w:rFonts w:asciiTheme="minorHAnsi" w:hAnsiTheme="minorHAnsi" w:cstheme="minorHAnsi"/>
          <w:sz w:val="22"/>
          <w:szCs w:val="22"/>
        </w:rPr>
        <w:t xml:space="preserve">– należy przez to rozumieć narzędzie umożliwiające realizację procesu związanego    z udzielaniem zamówień publicznych w formie elektronicznej, służące w szczególności do przekazywania ofert, oświadczeń, </w:t>
      </w:r>
      <w:r w:rsidRPr="00AA0E14">
        <w:rPr>
          <w:rFonts w:asciiTheme="minorHAnsi" w:hAnsiTheme="minorHAnsi" w:cstheme="minorHAnsi"/>
          <w:b/>
          <w:sz w:val="22"/>
          <w:szCs w:val="22"/>
        </w:rPr>
        <w:t>zwane dalej „Platformą” lub „Systemem”.</w:t>
      </w:r>
    </w:p>
    <w:p w14:paraId="3F30239A" w14:textId="26597CE0" w:rsidR="00BB2AEC" w:rsidRPr="00AA0E14" w:rsidRDefault="00BB2AEC" w:rsidP="00BB2AEC">
      <w:pPr>
        <w:numPr>
          <w:ilvl w:val="0"/>
          <w:numId w:val="3"/>
        </w:numPr>
        <w:spacing w:line="276" w:lineRule="auto"/>
        <w:ind w:right="28"/>
        <w:jc w:val="both"/>
        <w:rPr>
          <w:rFonts w:asciiTheme="minorHAnsi" w:hAnsiTheme="minorHAnsi" w:cstheme="minorHAnsi"/>
          <w:b/>
          <w:sz w:val="22"/>
          <w:szCs w:val="22"/>
        </w:rPr>
      </w:pPr>
      <w:r w:rsidRPr="00AA0E14">
        <w:rPr>
          <w:rFonts w:asciiTheme="minorHAnsi" w:hAnsiTheme="minorHAnsi" w:cstheme="minorHAnsi"/>
          <w:sz w:val="22"/>
          <w:szCs w:val="22"/>
        </w:rPr>
        <w:t xml:space="preserve">Szczegółowa instrukcja obsługi Platformy przez Wykonawcę, w tym rejestracja, logowanie, składanie ofert, zmiana czy wycofanie oferty, znajduje się </w:t>
      </w:r>
      <w:r w:rsidR="002C5882" w:rsidRPr="00D84681">
        <w:rPr>
          <w:rFonts w:asciiTheme="minorHAnsi" w:hAnsiTheme="minorHAnsi" w:cstheme="minorHAnsi"/>
          <w:sz w:val="22"/>
          <w:szCs w:val="22"/>
        </w:rPr>
        <w:t>w „Wykonawcy – Instrukcja – Nowa Strefa Wykonawcy”</w:t>
      </w:r>
      <w:r w:rsidRPr="00AA0E14">
        <w:rPr>
          <w:rFonts w:asciiTheme="minorHAnsi" w:hAnsiTheme="minorHAnsi" w:cstheme="minorHAnsi"/>
          <w:sz w:val="22"/>
          <w:szCs w:val="22"/>
        </w:rPr>
        <w:t xml:space="preserve"> na stronie </w:t>
      </w:r>
      <w:hyperlink r:id="rId15" w:history="1">
        <w:r w:rsidRPr="00AA0E14">
          <w:rPr>
            <w:rStyle w:val="Hipercze"/>
            <w:rFonts w:asciiTheme="minorHAnsi" w:hAnsiTheme="minorHAnsi" w:cstheme="minorHAnsi"/>
            <w:b/>
            <w:bCs/>
            <w:sz w:val="22"/>
            <w:szCs w:val="22"/>
          </w:rPr>
          <w:t>https://zefo-chorzow.ezamawiajacy.pl</w:t>
        </w:r>
      </w:hyperlink>
      <w:r w:rsidRPr="00AA0E14">
        <w:rPr>
          <w:rFonts w:asciiTheme="minorHAnsi" w:hAnsiTheme="minorHAnsi" w:cstheme="minorHAnsi"/>
          <w:b/>
          <w:bCs/>
          <w:color w:val="0000FF"/>
          <w:sz w:val="22"/>
          <w:szCs w:val="22"/>
          <w:u w:val="single"/>
        </w:rPr>
        <w:t xml:space="preserve"> </w:t>
      </w:r>
      <w:r w:rsidRPr="00AA0E14">
        <w:rPr>
          <w:rFonts w:asciiTheme="minorHAnsi" w:hAnsiTheme="minorHAnsi" w:cstheme="minorHAnsi"/>
          <w:b/>
          <w:bCs/>
          <w:sz w:val="22"/>
          <w:szCs w:val="22"/>
        </w:rPr>
        <w:t xml:space="preserve"> </w:t>
      </w:r>
      <w:r w:rsidRPr="00AA0E14">
        <w:rPr>
          <w:rFonts w:asciiTheme="minorHAnsi" w:hAnsiTheme="minorHAnsi" w:cstheme="minorHAnsi"/>
          <w:bCs/>
          <w:sz w:val="22"/>
          <w:szCs w:val="22"/>
        </w:rPr>
        <w:t xml:space="preserve">w zakładce „Baza wiedzy” po lewej stronie. </w:t>
      </w:r>
    </w:p>
    <w:p w14:paraId="22B11AD7" w14:textId="1D8BC4BE" w:rsidR="001526CC" w:rsidRPr="00492431" w:rsidRDefault="00BB2AEC" w:rsidP="00492431">
      <w:pPr>
        <w:numPr>
          <w:ilvl w:val="0"/>
          <w:numId w:val="3"/>
        </w:numPr>
        <w:spacing w:after="240" w:line="276" w:lineRule="auto"/>
        <w:ind w:right="28"/>
        <w:jc w:val="both"/>
        <w:rPr>
          <w:rFonts w:asciiTheme="minorHAnsi" w:hAnsiTheme="minorHAnsi" w:cstheme="minorHAnsi"/>
          <w:b/>
          <w:sz w:val="22"/>
          <w:szCs w:val="22"/>
        </w:rPr>
      </w:pPr>
      <w:r w:rsidRPr="00AA0E14">
        <w:rPr>
          <w:rFonts w:asciiTheme="minorHAnsi" w:hAnsiTheme="minorHAnsi" w:cstheme="minorHAnsi"/>
          <w:bCs/>
          <w:sz w:val="22"/>
          <w:szCs w:val="22"/>
        </w:rPr>
        <w:t xml:space="preserve">Zamawiający informuje, iż w przypadku jakichkolwiek wątpliwości związanych z zasadami korzystania z Platformy, Wykonawca winien skontaktować się dostawcą rozwiązania teleinformatycznego Platforma Zakupowa ZEFO Chorzów </w:t>
      </w:r>
      <w:r w:rsidR="00492431">
        <w:rPr>
          <w:rFonts w:asciiTheme="minorHAnsi" w:hAnsiTheme="minorHAnsi" w:cstheme="minorHAnsi"/>
          <w:b/>
          <w:bCs/>
          <w:sz w:val="22"/>
          <w:szCs w:val="22"/>
        </w:rPr>
        <w:t>pod numerem telefonu +48 22 257 </w:t>
      </w:r>
      <w:r w:rsidRPr="00AA0E14">
        <w:rPr>
          <w:rFonts w:asciiTheme="minorHAnsi" w:hAnsiTheme="minorHAnsi" w:cstheme="minorHAnsi"/>
          <w:b/>
          <w:bCs/>
          <w:sz w:val="22"/>
          <w:szCs w:val="22"/>
        </w:rPr>
        <w:t>22</w:t>
      </w:r>
      <w:r w:rsidR="00492431">
        <w:rPr>
          <w:rFonts w:asciiTheme="minorHAnsi" w:hAnsiTheme="minorHAnsi" w:cstheme="minorHAnsi"/>
          <w:b/>
          <w:bCs/>
          <w:sz w:val="22"/>
          <w:szCs w:val="22"/>
        </w:rPr>
        <w:t> </w:t>
      </w:r>
      <w:r w:rsidRPr="00AA0E14">
        <w:rPr>
          <w:rFonts w:asciiTheme="minorHAnsi" w:hAnsiTheme="minorHAnsi" w:cstheme="minorHAnsi"/>
          <w:b/>
          <w:bCs/>
          <w:sz w:val="22"/>
          <w:szCs w:val="22"/>
        </w:rPr>
        <w:t xml:space="preserve">23 (infolinia dostępna w dni robocze, w godzinach 9.00-17.00) lub mailowo pod adresem </w:t>
      </w:r>
      <w:hyperlink r:id="rId16" w:history="1">
        <w:r w:rsidRPr="00AA0E14">
          <w:rPr>
            <w:rStyle w:val="Hipercze"/>
            <w:rFonts w:asciiTheme="minorHAnsi" w:hAnsiTheme="minorHAnsi" w:cstheme="minorHAnsi"/>
            <w:b/>
            <w:bCs/>
            <w:sz w:val="22"/>
            <w:szCs w:val="22"/>
          </w:rPr>
          <w:t>oneplace@marketplanet.pl</w:t>
        </w:r>
      </w:hyperlink>
    </w:p>
    <w:p w14:paraId="33CF6137" w14:textId="77777777" w:rsidR="00492431" w:rsidRDefault="00492431" w:rsidP="002725F5">
      <w:pPr>
        <w:tabs>
          <w:tab w:val="left" w:pos="1701"/>
        </w:tabs>
        <w:spacing w:line="276" w:lineRule="auto"/>
        <w:ind w:right="28"/>
        <w:jc w:val="center"/>
        <w:rPr>
          <w:rFonts w:asciiTheme="minorHAnsi" w:hAnsiTheme="minorHAnsi" w:cstheme="minorHAnsi"/>
          <w:b/>
          <w:sz w:val="22"/>
          <w:szCs w:val="22"/>
        </w:rPr>
      </w:pPr>
    </w:p>
    <w:p w14:paraId="76669A2C" w14:textId="6AE023EE" w:rsidR="002725F5" w:rsidRPr="00AA0E14" w:rsidRDefault="002725F5" w:rsidP="002725F5">
      <w:pPr>
        <w:tabs>
          <w:tab w:val="left" w:pos="1701"/>
        </w:tabs>
        <w:spacing w:line="276" w:lineRule="auto"/>
        <w:ind w:right="28"/>
        <w:jc w:val="center"/>
        <w:rPr>
          <w:rFonts w:asciiTheme="minorHAnsi" w:hAnsiTheme="minorHAnsi" w:cstheme="minorHAnsi"/>
          <w:b/>
          <w:sz w:val="22"/>
          <w:szCs w:val="22"/>
        </w:rPr>
      </w:pPr>
      <w:r w:rsidRPr="00AA0E14">
        <w:rPr>
          <w:rFonts w:asciiTheme="minorHAnsi" w:hAnsiTheme="minorHAnsi" w:cstheme="minorHAnsi"/>
          <w:b/>
          <w:sz w:val="22"/>
          <w:szCs w:val="22"/>
        </w:rPr>
        <w:t>ROZDZIAŁ II</w:t>
      </w:r>
    </w:p>
    <w:p w14:paraId="75428DC5" w14:textId="3759B5BB" w:rsidR="002725F5" w:rsidRPr="00AA0E14" w:rsidRDefault="002725F5" w:rsidP="00492431">
      <w:pPr>
        <w:tabs>
          <w:tab w:val="left" w:pos="1701"/>
        </w:tabs>
        <w:spacing w:after="240" w:line="276" w:lineRule="auto"/>
        <w:ind w:right="28"/>
        <w:jc w:val="center"/>
        <w:rPr>
          <w:rFonts w:asciiTheme="minorHAnsi" w:hAnsiTheme="minorHAnsi" w:cstheme="minorHAnsi"/>
          <w:b/>
          <w:sz w:val="22"/>
          <w:szCs w:val="22"/>
        </w:rPr>
      </w:pPr>
      <w:r w:rsidRPr="00AA0E14">
        <w:rPr>
          <w:rFonts w:asciiTheme="minorHAnsi" w:hAnsiTheme="minorHAnsi" w:cstheme="minorHAnsi"/>
          <w:b/>
          <w:sz w:val="22"/>
          <w:szCs w:val="22"/>
        </w:rPr>
        <w:t>PODSTAWOWE INFORMACJE O POSTĘPOWANIU. TRYB UDZIELENIA ZAMÓWIENIA</w:t>
      </w:r>
    </w:p>
    <w:p w14:paraId="1545C5E4" w14:textId="3560915A" w:rsidR="002725F5" w:rsidRPr="00AA0E14" w:rsidRDefault="002725F5" w:rsidP="00AA0E14">
      <w:pPr>
        <w:numPr>
          <w:ilvl w:val="0"/>
          <w:numId w:val="1"/>
        </w:numPr>
        <w:spacing w:line="276" w:lineRule="auto"/>
        <w:ind w:left="426" w:right="28" w:hanging="426"/>
        <w:jc w:val="both"/>
        <w:rPr>
          <w:rFonts w:asciiTheme="minorHAnsi" w:hAnsiTheme="minorHAnsi" w:cstheme="minorHAnsi"/>
          <w:sz w:val="22"/>
          <w:szCs w:val="22"/>
        </w:rPr>
      </w:pPr>
      <w:r w:rsidRPr="00AA0E14">
        <w:rPr>
          <w:rFonts w:asciiTheme="minorHAnsi" w:hAnsiTheme="minorHAnsi" w:cstheme="minorHAnsi"/>
          <w:sz w:val="22"/>
          <w:szCs w:val="22"/>
        </w:rPr>
        <w:t xml:space="preserve">Postępowanie prowadzone jest w </w:t>
      </w:r>
      <w:r w:rsidRPr="00AA0E14">
        <w:rPr>
          <w:rFonts w:asciiTheme="minorHAnsi" w:hAnsiTheme="minorHAnsi" w:cstheme="minorHAnsi"/>
          <w:b/>
          <w:sz w:val="22"/>
          <w:szCs w:val="22"/>
        </w:rPr>
        <w:t>trybie</w:t>
      </w:r>
      <w:r w:rsidRPr="00AA0E14">
        <w:rPr>
          <w:rFonts w:asciiTheme="minorHAnsi" w:hAnsiTheme="minorHAnsi" w:cstheme="minorHAnsi"/>
          <w:sz w:val="22"/>
          <w:szCs w:val="22"/>
        </w:rPr>
        <w:t xml:space="preserve"> </w:t>
      </w:r>
      <w:r w:rsidRPr="00AA0E14">
        <w:rPr>
          <w:rFonts w:asciiTheme="minorHAnsi" w:hAnsiTheme="minorHAnsi" w:cstheme="minorHAnsi"/>
          <w:b/>
          <w:sz w:val="22"/>
          <w:szCs w:val="22"/>
        </w:rPr>
        <w:t>podstawowym,</w:t>
      </w:r>
      <w:r w:rsidRPr="00AA0E14">
        <w:rPr>
          <w:rFonts w:asciiTheme="minorHAnsi" w:hAnsiTheme="minorHAnsi" w:cstheme="minorHAnsi"/>
          <w:sz w:val="22"/>
          <w:szCs w:val="22"/>
        </w:rPr>
        <w:t xml:space="preserve"> zgodnie z ustawą z dnia 11 września 2019 r. Prawo zamówień publicznych (t. j. Dz. U. z 202</w:t>
      </w:r>
      <w:r w:rsidR="000B5BC1">
        <w:rPr>
          <w:rFonts w:asciiTheme="minorHAnsi" w:hAnsiTheme="minorHAnsi" w:cstheme="minorHAnsi"/>
          <w:sz w:val="22"/>
          <w:szCs w:val="22"/>
        </w:rPr>
        <w:t>4</w:t>
      </w:r>
      <w:r w:rsidRPr="00AA0E14">
        <w:rPr>
          <w:rFonts w:asciiTheme="minorHAnsi" w:hAnsiTheme="minorHAnsi" w:cstheme="minorHAnsi"/>
          <w:sz w:val="22"/>
          <w:szCs w:val="22"/>
        </w:rPr>
        <w:t xml:space="preserve"> r. poz. 1</w:t>
      </w:r>
      <w:r w:rsidR="000B5BC1">
        <w:rPr>
          <w:rFonts w:asciiTheme="minorHAnsi" w:hAnsiTheme="minorHAnsi" w:cstheme="minorHAnsi"/>
          <w:sz w:val="22"/>
          <w:szCs w:val="22"/>
        </w:rPr>
        <w:t>320</w:t>
      </w:r>
      <w:r w:rsidRPr="00AA0E14">
        <w:rPr>
          <w:rFonts w:asciiTheme="minorHAnsi" w:hAnsiTheme="minorHAnsi" w:cstheme="minorHAnsi"/>
          <w:sz w:val="22"/>
          <w:szCs w:val="22"/>
        </w:rPr>
        <w:t>) zwaną w dalszej części ustawą. W sprawach nieuregulowanych zapisami niniejszej SWZ, stosuje się przepisy wspomnianej ustawy wraz z aktami wykonawczymi do tej ustawy.</w:t>
      </w:r>
    </w:p>
    <w:p w14:paraId="30C5711A"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 xml:space="preserve">Zamawiający dokona wyboru oferty najkorzystniejszej </w:t>
      </w:r>
      <w:r w:rsidRPr="00AA0E14">
        <w:rPr>
          <w:rFonts w:asciiTheme="minorHAnsi" w:hAnsiTheme="minorHAnsi" w:cstheme="minorHAnsi"/>
          <w:b/>
          <w:sz w:val="22"/>
          <w:szCs w:val="22"/>
        </w:rPr>
        <w:t>bez przeprowadzenia negocjacji</w:t>
      </w:r>
      <w:r w:rsidRPr="00AA0E14">
        <w:rPr>
          <w:rFonts w:asciiTheme="minorHAnsi" w:hAnsiTheme="minorHAnsi" w:cstheme="minorHAnsi"/>
          <w:sz w:val="22"/>
          <w:szCs w:val="22"/>
        </w:rPr>
        <w:t xml:space="preserve">, co oznacza </w:t>
      </w:r>
      <w:r w:rsidRPr="00AA0E14">
        <w:rPr>
          <w:rFonts w:asciiTheme="minorHAnsi" w:hAnsiTheme="minorHAnsi" w:cstheme="minorHAnsi"/>
          <w:b/>
          <w:bCs/>
          <w:sz w:val="22"/>
          <w:szCs w:val="22"/>
        </w:rPr>
        <w:t>tryb podstawowy</w:t>
      </w:r>
      <w:r w:rsidRPr="00AA0E14">
        <w:rPr>
          <w:rFonts w:asciiTheme="minorHAnsi" w:hAnsiTheme="minorHAnsi" w:cstheme="minorHAnsi"/>
          <w:sz w:val="22"/>
          <w:szCs w:val="22"/>
        </w:rPr>
        <w:t xml:space="preserve">, o którym mowa w </w:t>
      </w:r>
      <w:r w:rsidRPr="00AA0E14">
        <w:rPr>
          <w:rFonts w:asciiTheme="minorHAnsi" w:hAnsiTheme="minorHAnsi" w:cstheme="minorHAnsi"/>
          <w:b/>
          <w:bCs/>
          <w:sz w:val="22"/>
          <w:szCs w:val="22"/>
        </w:rPr>
        <w:t xml:space="preserve">art. 275 pkt 1 </w:t>
      </w:r>
      <w:r w:rsidRPr="00AA0E14">
        <w:rPr>
          <w:rFonts w:asciiTheme="minorHAnsi" w:hAnsiTheme="minorHAnsi" w:cstheme="minorHAnsi"/>
          <w:sz w:val="22"/>
          <w:szCs w:val="22"/>
        </w:rPr>
        <w:t>ustawy Pzp, o wartości szacunkowej mniejszej niż próg unijny.</w:t>
      </w:r>
    </w:p>
    <w:p w14:paraId="3A0E8843" w14:textId="036F82E1" w:rsidR="00CF3019" w:rsidRPr="00236630" w:rsidRDefault="00CF3019" w:rsidP="00CF3019">
      <w:pPr>
        <w:numPr>
          <w:ilvl w:val="0"/>
          <w:numId w:val="1"/>
        </w:numPr>
        <w:spacing w:line="276" w:lineRule="auto"/>
        <w:ind w:left="425" w:right="28" w:hanging="426"/>
        <w:jc w:val="both"/>
        <w:rPr>
          <w:rFonts w:ascii="Calibri" w:hAnsi="Calibri" w:cs="Calibri"/>
          <w:b/>
          <w:sz w:val="22"/>
          <w:szCs w:val="22"/>
        </w:rPr>
      </w:pPr>
      <w:r w:rsidRPr="00236630">
        <w:rPr>
          <w:rFonts w:ascii="Calibri" w:hAnsi="Calibri" w:cs="Calibri"/>
          <w:b/>
          <w:sz w:val="22"/>
          <w:szCs w:val="22"/>
        </w:rPr>
        <w:t xml:space="preserve">Zamówienie jest podzielone na </w:t>
      </w:r>
      <w:r w:rsidR="00F05432">
        <w:rPr>
          <w:rFonts w:ascii="Calibri" w:hAnsi="Calibri" w:cs="Calibri"/>
          <w:b/>
          <w:sz w:val="22"/>
          <w:szCs w:val="22"/>
        </w:rPr>
        <w:t>8</w:t>
      </w:r>
      <w:r w:rsidRPr="00236630">
        <w:rPr>
          <w:rFonts w:ascii="Calibri" w:hAnsi="Calibri" w:cs="Calibri"/>
          <w:b/>
          <w:sz w:val="22"/>
          <w:szCs w:val="22"/>
        </w:rPr>
        <w:t xml:space="preserve"> (</w:t>
      </w:r>
      <w:r w:rsidR="00F05432">
        <w:rPr>
          <w:rFonts w:ascii="Calibri" w:hAnsi="Calibri" w:cs="Calibri"/>
          <w:b/>
          <w:sz w:val="22"/>
          <w:szCs w:val="22"/>
        </w:rPr>
        <w:t>osiem</w:t>
      </w:r>
      <w:r w:rsidRPr="00236630">
        <w:rPr>
          <w:rFonts w:ascii="Calibri" w:hAnsi="Calibri" w:cs="Calibri"/>
          <w:b/>
          <w:sz w:val="22"/>
          <w:szCs w:val="22"/>
        </w:rPr>
        <w:t>) części.</w:t>
      </w:r>
      <w:r w:rsidRPr="00236630">
        <w:rPr>
          <w:rFonts w:ascii="Calibri" w:hAnsi="Calibri" w:cs="Calibri"/>
          <w:sz w:val="22"/>
          <w:szCs w:val="22"/>
        </w:rPr>
        <w:t xml:space="preserve"> Wykonawcy mogą złożyć ofertę na jedną, na kilka lub na wszystkie części. </w:t>
      </w:r>
      <w:r w:rsidRPr="00236630">
        <w:rPr>
          <w:rFonts w:ascii="Calibri" w:hAnsi="Calibri" w:cs="Calibri"/>
          <w:b/>
          <w:sz w:val="22"/>
          <w:szCs w:val="22"/>
        </w:rPr>
        <w:t>W przypadku składania ofert na więcej niż jedną część, wykonawca składa jeden formularz ofertowy, w którym ujmuje wszystkie części, na które składa ofertę.</w:t>
      </w:r>
    </w:p>
    <w:p w14:paraId="4BD1747E"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Zamawiający nie wymaga, ani nie dopuszcza składania ofert wariantowych.</w:t>
      </w:r>
    </w:p>
    <w:p w14:paraId="3D6EDCFE" w14:textId="6E540EAF"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Postępowanie prowadzone jest w języku polskim, w formie elektronicznej</w:t>
      </w:r>
      <w:r w:rsidR="0019121B" w:rsidRPr="00AA0E14">
        <w:rPr>
          <w:rFonts w:asciiTheme="minorHAnsi" w:hAnsiTheme="minorHAnsi" w:cstheme="minorHAnsi"/>
          <w:sz w:val="22"/>
          <w:szCs w:val="22"/>
        </w:rPr>
        <w:t>, za pośrednictwem Platformy</w:t>
      </w:r>
      <w:r w:rsidRPr="00AA0E14">
        <w:rPr>
          <w:rFonts w:asciiTheme="minorHAnsi" w:hAnsiTheme="minorHAnsi" w:cstheme="minorHAnsi"/>
          <w:sz w:val="22"/>
          <w:szCs w:val="22"/>
        </w:rPr>
        <w:t xml:space="preserve"> </w:t>
      </w:r>
      <w:hyperlink r:id="rId17" w:history="1">
        <w:r w:rsidR="008A5D44" w:rsidRPr="00AA0E14">
          <w:rPr>
            <w:rStyle w:val="Hipercze"/>
            <w:rFonts w:asciiTheme="minorHAnsi" w:hAnsiTheme="minorHAnsi" w:cstheme="minorHAnsi"/>
            <w:b/>
            <w:bCs/>
            <w:sz w:val="22"/>
            <w:szCs w:val="22"/>
          </w:rPr>
          <w:t>https://zefo-chorzow</w:t>
        </w:r>
      </w:hyperlink>
      <w:r w:rsidR="0019121B" w:rsidRPr="00AA0E14">
        <w:rPr>
          <w:rFonts w:asciiTheme="minorHAnsi" w:hAnsiTheme="minorHAnsi" w:cstheme="minorHAnsi"/>
          <w:b/>
          <w:bCs/>
          <w:color w:val="0000FF"/>
          <w:sz w:val="22"/>
          <w:szCs w:val="22"/>
          <w:u w:val="single"/>
        </w:rPr>
        <w:t>.ezamawiajacy.pl</w:t>
      </w:r>
    </w:p>
    <w:p w14:paraId="6120C03B"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Kod NUTS – PL22 m. Katowice, Śląskie.</w:t>
      </w:r>
    </w:p>
    <w:p w14:paraId="407B8DF8" w14:textId="63574C44"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Zamawiający nie przewiduje możliwości udzielania zamówień podobnych, o których mowa w</w:t>
      </w:r>
      <w:r w:rsidR="00492431">
        <w:rPr>
          <w:rFonts w:asciiTheme="minorHAnsi" w:hAnsiTheme="minorHAnsi" w:cstheme="minorHAnsi"/>
          <w:sz w:val="22"/>
          <w:szCs w:val="22"/>
        </w:rPr>
        <w:t> </w:t>
      </w:r>
      <w:r w:rsidRPr="00AA0E14">
        <w:rPr>
          <w:rFonts w:asciiTheme="minorHAnsi" w:hAnsiTheme="minorHAnsi" w:cstheme="minorHAnsi"/>
          <w:sz w:val="22"/>
          <w:szCs w:val="22"/>
        </w:rPr>
        <w:t>art. 214 ust. 1 pkt 8 ustawy Pzp.</w:t>
      </w:r>
    </w:p>
    <w:p w14:paraId="5F024A91"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Zamawiający nie przewiduje wizji lokalnej, ani obowiązku sprawdzenia przez Wykonawców dokumentów niezbędnych do realizacji zamówienia, ani zwoływania zebrania Wykonawców.</w:t>
      </w:r>
    </w:p>
    <w:p w14:paraId="75F396F5"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Wykonawca ponosi wszelkie koszty związane z przygotowaniem i złożeniem oferty. Zamawiający nie przewiduje zwrotu kosztów udziału w postępowaniu, z zastrzeżeniem art. 261 ustawy Pzp.</w:t>
      </w:r>
    </w:p>
    <w:p w14:paraId="1CF31FA1" w14:textId="1EF1D1C8"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 xml:space="preserve">Zamawiający nie zastrzega możliwości ubiegania się o udzielenie zamówienia wyłącznie przez Wykonawców, o których </w:t>
      </w:r>
      <w:r w:rsidR="0019121B" w:rsidRPr="00AA0E14">
        <w:rPr>
          <w:rFonts w:asciiTheme="minorHAnsi" w:hAnsiTheme="minorHAnsi" w:cstheme="minorHAnsi"/>
          <w:sz w:val="22"/>
          <w:szCs w:val="22"/>
        </w:rPr>
        <w:t>m</w:t>
      </w:r>
      <w:r w:rsidRPr="00AA0E14">
        <w:rPr>
          <w:rFonts w:asciiTheme="minorHAnsi" w:hAnsiTheme="minorHAnsi" w:cstheme="minorHAnsi"/>
          <w:sz w:val="22"/>
          <w:szCs w:val="22"/>
        </w:rPr>
        <w:t>owa w art. 94 ustawy Pzp.</w:t>
      </w:r>
    </w:p>
    <w:p w14:paraId="3611293F"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Zamawiający nie przewiduje prowadzenia rozliczeń w walutach obcych. Rozliczenia między Zamawiającym a Wykonawcą będą prowadzone w złotych polskich (PLN).</w:t>
      </w:r>
    </w:p>
    <w:p w14:paraId="4B6833D9"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Zamawiający nie przewiduje udzielania zaliczek na poczet wykonania zamówienia.</w:t>
      </w:r>
    </w:p>
    <w:p w14:paraId="7799DD20" w14:textId="7B854B1B"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Zamawiający nie przewiduje z</w:t>
      </w:r>
      <w:r w:rsidR="0019121B" w:rsidRPr="00AA0E14">
        <w:rPr>
          <w:rFonts w:asciiTheme="minorHAnsi" w:hAnsiTheme="minorHAnsi" w:cstheme="minorHAnsi"/>
          <w:sz w:val="22"/>
          <w:szCs w:val="22"/>
        </w:rPr>
        <w:t>a</w:t>
      </w:r>
      <w:r w:rsidRPr="00AA0E14">
        <w:rPr>
          <w:rFonts w:asciiTheme="minorHAnsi" w:hAnsiTheme="minorHAnsi" w:cstheme="minorHAnsi"/>
          <w:sz w:val="22"/>
          <w:szCs w:val="22"/>
        </w:rPr>
        <w:t>warcia umowy ramowej.</w:t>
      </w:r>
    </w:p>
    <w:p w14:paraId="64C517E6"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Zamawiający nie przewiduje przeprowadzenia aukcji elektronicznej.</w:t>
      </w:r>
    </w:p>
    <w:p w14:paraId="71503CCD" w14:textId="34E1D99C" w:rsidR="008C5C49" w:rsidRPr="00492431" w:rsidRDefault="002725F5" w:rsidP="00492431">
      <w:pPr>
        <w:numPr>
          <w:ilvl w:val="0"/>
          <w:numId w:val="1"/>
        </w:numPr>
        <w:spacing w:after="240"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Zamawiający unieważni postępowanie o udzielenie przedmiotowego zamówienia, po zmaterializowaniu się przesłanek zawartych w art. 255 pkt 1-7 ustawy Pzp.</w:t>
      </w:r>
    </w:p>
    <w:p w14:paraId="7916E2C0" w14:textId="77777777" w:rsidR="008C5C49" w:rsidRPr="000867D4" w:rsidRDefault="008C5C49" w:rsidP="008C5C49">
      <w:pPr>
        <w:tabs>
          <w:tab w:val="left" w:pos="567"/>
        </w:tabs>
        <w:spacing w:line="276" w:lineRule="auto"/>
        <w:jc w:val="center"/>
        <w:rPr>
          <w:rFonts w:asciiTheme="minorHAnsi" w:hAnsiTheme="minorHAnsi" w:cstheme="minorHAnsi"/>
          <w:b/>
          <w:sz w:val="22"/>
          <w:szCs w:val="22"/>
        </w:rPr>
      </w:pPr>
      <w:r w:rsidRPr="000867D4">
        <w:rPr>
          <w:rFonts w:asciiTheme="minorHAnsi" w:hAnsiTheme="minorHAnsi" w:cstheme="minorHAnsi"/>
          <w:b/>
          <w:sz w:val="22"/>
          <w:szCs w:val="22"/>
        </w:rPr>
        <w:t>ROZDZIAŁ III</w:t>
      </w:r>
    </w:p>
    <w:p w14:paraId="7E05E9B1" w14:textId="0778F9F1" w:rsidR="008C5C49" w:rsidRPr="000867D4" w:rsidRDefault="008C5C49" w:rsidP="008C5C49">
      <w:pPr>
        <w:tabs>
          <w:tab w:val="left" w:pos="567"/>
        </w:tabs>
        <w:spacing w:line="276" w:lineRule="auto"/>
        <w:jc w:val="center"/>
        <w:rPr>
          <w:rFonts w:asciiTheme="minorHAnsi" w:hAnsiTheme="minorHAnsi" w:cstheme="minorHAnsi"/>
          <w:b/>
          <w:sz w:val="22"/>
          <w:szCs w:val="22"/>
        </w:rPr>
      </w:pPr>
      <w:r w:rsidRPr="000867D4">
        <w:rPr>
          <w:rFonts w:asciiTheme="minorHAnsi" w:hAnsiTheme="minorHAnsi" w:cstheme="minorHAnsi"/>
          <w:b/>
          <w:sz w:val="22"/>
          <w:szCs w:val="22"/>
        </w:rPr>
        <w:t>OPIS</w:t>
      </w:r>
      <w:r w:rsidRPr="000867D4">
        <w:rPr>
          <w:rFonts w:asciiTheme="minorHAnsi" w:hAnsiTheme="minorHAnsi" w:cstheme="minorHAnsi"/>
          <w:sz w:val="22"/>
          <w:szCs w:val="22"/>
        </w:rPr>
        <w:t xml:space="preserve"> </w:t>
      </w:r>
      <w:r w:rsidRPr="000867D4">
        <w:rPr>
          <w:rFonts w:asciiTheme="minorHAnsi" w:hAnsiTheme="minorHAnsi" w:cstheme="minorHAnsi"/>
          <w:b/>
          <w:sz w:val="22"/>
          <w:szCs w:val="22"/>
        </w:rPr>
        <w:t>PRZEDMIOTU ZAMÓWIENIA</w:t>
      </w:r>
      <w:r w:rsidR="002725F5">
        <w:rPr>
          <w:rFonts w:asciiTheme="minorHAnsi" w:hAnsiTheme="minorHAnsi" w:cstheme="minorHAnsi"/>
          <w:b/>
          <w:sz w:val="22"/>
          <w:szCs w:val="22"/>
        </w:rPr>
        <w:t>. INFORMACJA NA TEMAT CZĘŚCI ZAMÓWIENIA I MOŻLIWOŚCI SKŁADANIA OFERT CZĘŚCIOWYCH</w:t>
      </w:r>
    </w:p>
    <w:p w14:paraId="43E31493" w14:textId="77777777" w:rsidR="008C5C49" w:rsidRPr="000867D4" w:rsidRDefault="008C5C49" w:rsidP="008C5C49">
      <w:pPr>
        <w:tabs>
          <w:tab w:val="left" w:pos="567"/>
        </w:tabs>
        <w:spacing w:line="276" w:lineRule="auto"/>
        <w:rPr>
          <w:rFonts w:asciiTheme="minorHAnsi" w:hAnsiTheme="minorHAnsi" w:cstheme="minorHAnsi"/>
          <w:b/>
          <w:sz w:val="22"/>
          <w:szCs w:val="22"/>
        </w:rPr>
      </w:pPr>
    </w:p>
    <w:p w14:paraId="79992D2E" w14:textId="77777777" w:rsidR="008C5C49" w:rsidRPr="000867D4" w:rsidRDefault="008C5C49" w:rsidP="00AA0E14">
      <w:pPr>
        <w:pStyle w:val="Akapitzlist"/>
        <w:numPr>
          <w:ilvl w:val="0"/>
          <w:numId w:val="2"/>
        </w:numPr>
        <w:spacing w:line="276" w:lineRule="auto"/>
        <w:ind w:left="426" w:hanging="426"/>
        <w:jc w:val="both"/>
        <w:rPr>
          <w:rFonts w:asciiTheme="minorHAnsi" w:hAnsiTheme="minorHAnsi" w:cstheme="minorHAnsi"/>
          <w:b/>
          <w:sz w:val="22"/>
          <w:szCs w:val="22"/>
        </w:rPr>
      </w:pPr>
      <w:r w:rsidRPr="000867D4">
        <w:rPr>
          <w:rFonts w:asciiTheme="minorHAnsi" w:hAnsiTheme="minorHAnsi" w:cstheme="minorHAnsi"/>
          <w:b/>
          <w:sz w:val="22"/>
          <w:szCs w:val="22"/>
        </w:rPr>
        <w:t>Nazwa zamówienia:</w:t>
      </w:r>
    </w:p>
    <w:p w14:paraId="5A3B2C0E" w14:textId="6DCC5838" w:rsidR="00CF3019" w:rsidRPr="00CF3019" w:rsidRDefault="00CF3019" w:rsidP="00CF3019">
      <w:pPr>
        <w:ind w:left="426"/>
        <w:jc w:val="both"/>
        <w:rPr>
          <w:rFonts w:asciiTheme="minorHAnsi" w:hAnsiTheme="minorHAnsi" w:cstheme="minorHAnsi"/>
          <w:b/>
          <w:iCs/>
          <w:sz w:val="22"/>
          <w:szCs w:val="22"/>
        </w:rPr>
      </w:pPr>
      <w:r w:rsidRPr="00CF3019">
        <w:rPr>
          <w:rFonts w:asciiTheme="minorHAnsi" w:hAnsiTheme="minorHAnsi" w:cstheme="minorHAnsi"/>
          <w:b/>
          <w:iCs/>
          <w:sz w:val="22"/>
          <w:szCs w:val="22"/>
        </w:rPr>
        <w:t xml:space="preserve">Sukcesywne dostawy artykułów żywnościowych do Przedszkola nr 29 w Chorzowie,           </w:t>
      </w:r>
      <w:r w:rsidR="002C5882">
        <w:rPr>
          <w:rFonts w:asciiTheme="minorHAnsi" w:hAnsiTheme="minorHAnsi" w:cstheme="minorHAnsi"/>
          <w:b/>
          <w:iCs/>
          <w:sz w:val="22"/>
          <w:szCs w:val="22"/>
        </w:rPr>
        <w:t xml:space="preserve">        ul. Siemianowicka 61 – </w:t>
      </w:r>
      <w:r w:rsidR="00F159F5">
        <w:rPr>
          <w:rFonts w:asciiTheme="minorHAnsi" w:hAnsiTheme="minorHAnsi" w:cstheme="minorHAnsi"/>
          <w:b/>
          <w:iCs/>
          <w:sz w:val="22"/>
          <w:szCs w:val="22"/>
        </w:rPr>
        <w:t>I</w:t>
      </w:r>
      <w:r w:rsidRPr="00CF3019">
        <w:rPr>
          <w:rFonts w:asciiTheme="minorHAnsi" w:hAnsiTheme="minorHAnsi" w:cstheme="minorHAnsi"/>
          <w:b/>
          <w:iCs/>
          <w:sz w:val="22"/>
          <w:szCs w:val="22"/>
        </w:rPr>
        <w:t>/202</w:t>
      </w:r>
      <w:r w:rsidR="00492431">
        <w:rPr>
          <w:rFonts w:asciiTheme="minorHAnsi" w:hAnsiTheme="minorHAnsi" w:cstheme="minorHAnsi"/>
          <w:b/>
          <w:iCs/>
          <w:sz w:val="22"/>
          <w:szCs w:val="22"/>
        </w:rPr>
        <w:t>6</w:t>
      </w:r>
    </w:p>
    <w:p w14:paraId="4BB49728" w14:textId="77777777" w:rsidR="00266FFE" w:rsidRPr="007D7B59" w:rsidRDefault="00266FFE" w:rsidP="007D7B59">
      <w:pPr>
        <w:spacing w:line="276" w:lineRule="auto"/>
        <w:ind w:firstLine="426"/>
        <w:jc w:val="both"/>
        <w:rPr>
          <w:rFonts w:asciiTheme="minorHAnsi" w:hAnsiTheme="minorHAnsi" w:cstheme="minorHAnsi"/>
          <w:b/>
          <w:sz w:val="22"/>
          <w:szCs w:val="22"/>
          <w:u w:val="single"/>
        </w:rPr>
      </w:pPr>
      <w:r w:rsidRPr="007D7B59">
        <w:rPr>
          <w:rFonts w:asciiTheme="minorHAnsi" w:hAnsiTheme="minorHAnsi" w:cstheme="minorHAnsi"/>
          <w:b/>
          <w:sz w:val="22"/>
          <w:szCs w:val="22"/>
          <w:u w:val="single"/>
        </w:rPr>
        <w:t>Szczegółowy opis przedmiotu zamówienia zawiera załącznik nr 5 do SWZ.</w:t>
      </w:r>
    </w:p>
    <w:p w14:paraId="3C06B96E" w14:textId="1AC8E41D" w:rsidR="00B67216" w:rsidRPr="00F92922" w:rsidRDefault="00B67216" w:rsidP="00B67216">
      <w:pPr>
        <w:pStyle w:val="Akapitzlist"/>
        <w:numPr>
          <w:ilvl w:val="0"/>
          <w:numId w:val="2"/>
        </w:numPr>
        <w:tabs>
          <w:tab w:val="left" w:pos="567"/>
        </w:tabs>
        <w:spacing w:line="276" w:lineRule="auto"/>
        <w:ind w:left="426" w:hanging="426"/>
        <w:jc w:val="both"/>
        <w:rPr>
          <w:rFonts w:asciiTheme="minorHAnsi" w:hAnsiTheme="minorHAnsi" w:cstheme="minorHAnsi"/>
          <w:b/>
          <w:sz w:val="22"/>
          <w:szCs w:val="22"/>
        </w:rPr>
      </w:pPr>
      <w:r>
        <w:rPr>
          <w:rFonts w:asciiTheme="minorHAnsi" w:hAnsiTheme="minorHAnsi" w:cstheme="minorHAnsi"/>
          <w:b/>
          <w:sz w:val="22"/>
          <w:szCs w:val="22"/>
        </w:rPr>
        <w:t xml:space="preserve">Zamówienie podzielone jest </w:t>
      </w:r>
      <w:r w:rsidRPr="008D28C4">
        <w:rPr>
          <w:rFonts w:asciiTheme="minorHAnsi" w:hAnsiTheme="minorHAnsi" w:cstheme="minorHAnsi"/>
          <w:b/>
          <w:sz w:val="22"/>
          <w:szCs w:val="22"/>
        </w:rPr>
        <w:t xml:space="preserve">na </w:t>
      </w:r>
      <w:r w:rsidR="00F05432">
        <w:rPr>
          <w:rFonts w:asciiTheme="minorHAnsi" w:hAnsiTheme="minorHAnsi" w:cstheme="minorHAnsi"/>
          <w:b/>
          <w:sz w:val="22"/>
          <w:szCs w:val="22"/>
        </w:rPr>
        <w:t>8</w:t>
      </w:r>
      <w:r w:rsidRPr="008D28C4">
        <w:rPr>
          <w:rFonts w:asciiTheme="minorHAnsi" w:hAnsiTheme="minorHAnsi" w:cstheme="minorHAnsi"/>
          <w:b/>
          <w:sz w:val="22"/>
          <w:szCs w:val="22"/>
        </w:rPr>
        <w:t xml:space="preserve"> (</w:t>
      </w:r>
      <w:r w:rsidR="00F05432">
        <w:rPr>
          <w:rFonts w:asciiTheme="minorHAnsi" w:hAnsiTheme="minorHAnsi" w:cstheme="minorHAnsi"/>
          <w:b/>
          <w:sz w:val="22"/>
          <w:szCs w:val="22"/>
        </w:rPr>
        <w:t>osiem</w:t>
      </w:r>
      <w:r w:rsidRPr="008D28C4">
        <w:rPr>
          <w:rFonts w:asciiTheme="minorHAnsi" w:hAnsiTheme="minorHAnsi" w:cstheme="minorHAnsi"/>
          <w:b/>
          <w:sz w:val="22"/>
          <w:szCs w:val="22"/>
        </w:rPr>
        <w:t xml:space="preserve">) </w:t>
      </w:r>
      <w:r>
        <w:rPr>
          <w:rFonts w:asciiTheme="minorHAnsi" w:hAnsiTheme="minorHAnsi" w:cstheme="minorHAnsi"/>
          <w:b/>
          <w:sz w:val="22"/>
          <w:szCs w:val="22"/>
        </w:rPr>
        <w:t>następujących części (s</w:t>
      </w:r>
      <w:r w:rsidRPr="00F92922">
        <w:rPr>
          <w:rFonts w:asciiTheme="minorHAnsi" w:hAnsiTheme="minorHAnsi" w:cstheme="minorHAnsi"/>
          <w:b/>
          <w:sz w:val="22"/>
          <w:szCs w:val="22"/>
        </w:rPr>
        <w:t>krócony opis przedmiotu zamówienia</w:t>
      </w:r>
      <w:r>
        <w:rPr>
          <w:rFonts w:asciiTheme="minorHAnsi" w:hAnsiTheme="minorHAnsi" w:cstheme="minorHAnsi"/>
          <w:b/>
          <w:sz w:val="22"/>
          <w:szCs w:val="22"/>
        </w:rPr>
        <w:t>, nazwy i kody Wspólnego Słownika Zamówień CPV dla każdej części):</w:t>
      </w:r>
    </w:p>
    <w:p w14:paraId="69049031" w14:textId="77777777" w:rsidR="00B67216" w:rsidRPr="00670A71" w:rsidRDefault="00B67216" w:rsidP="00492431">
      <w:pPr>
        <w:numPr>
          <w:ilvl w:val="0"/>
          <w:numId w:val="4"/>
        </w:numPr>
        <w:spacing w:line="276" w:lineRule="auto"/>
        <w:ind w:left="720"/>
        <w:jc w:val="both"/>
        <w:rPr>
          <w:rFonts w:asciiTheme="minorHAnsi" w:hAnsiTheme="minorHAnsi"/>
          <w:b/>
          <w:sz w:val="22"/>
          <w:szCs w:val="22"/>
        </w:rPr>
      </w:pPr>
      <w:r w:rsidRPr="00464A73">
        <w:rPr>
          <w:rFonts w:asciiTheme="minorHAnsi" w:hAnsiTheme="minorHAnsi"/>
          <w:b/>
          <w:sz w:val="22"/>
          <w:szCs w:val="22"/>
        </w:rPr>
        <w:t>Pieczywo</w:t>
      </w:r>
      <w:r>
        <w:rPr>
          <w:rFonts w:asciiTheme="minorHAnsi" w:hAnsiTheme="minorHAnsi"/>
          <w:b/>
          <w:sz w:val="22"/>
          <w:szCs w:val="22"/>
        </w:rPr>
        <w:t xml:space="preserve"> – </w:t>
      </w:r>
      <w:r w:rsidRPr="00670A71">
        <w:rPr>
          <w:rFonts w:asciiTheme="minorHAnsi" w:hAnsiTheme="minorHAnsi"/>
          <w:sz w:val="22"/>
          <w:szCs w:val="22"/>
        </w:rPr>
        <w:t>przedmiotem zamówienia są sukcesywne dostawy: bułek, chlebów pszennych, żytnich, wieloziarnistych, drożdżówek.</w:t>
      </w:r>
      <w:r>
        <w:rPr>
          <w:rFonts w:asciiTheme="minorHAnsi" w:hAnsiTheme="minorHAnsi"/>
          <w:b/>
          <w:sz w:val="22"/>
          <w:szCs w:val="22"/>
        </w:rPr>
        <w:t xml:space="preserve"> </w:t>
      </w:r>
      <w:r w:rsidRPr="00670A71">
        <w:rPr>
          <w:rFonts w:asciiTheme="minorHAnsi" w:hAnsiTheme="minorHAnsi"/>
          <w:sz w:val="22"/>
          <w:szCs w:val="22"/>
        </w:rPr>
        <w:t xml:space="preserve">Szczegółowy wykaz produktów stanowi </w:t>
      </w:r>
      <w:r w:rsidRPr="00670A71">
        <w:rPr>
          <w:rFonts w:asciiTheme="minorHAnsi" w:hAnsiTheme="minorHAnsi"/>
          <w:b/>
          <w:sz w:val="22"/>
          <w:szCs w:val="22"/>
        </w:rPr>
        <w:t>załącznik nr 1a</w:t>
      </w:r>
      <w:r>
        <w:rPr>
          <w:rFonts w:asciiTheme="minorHAnsi" w:hAnsiTheme="minorHAnsi"/>
          <w:sz w:val="22"/>
          <w:szCs w:val="22"/>
        </w:rPr>
        <w:t xml:space="preserve"> do SWZ</w:t>
      </w:r>
      <w:r w:rsidRPr="004E5F0F">
        <w:rPr>
          <w:rFonts w:asciiTheme="minorHAnsi" w:hAnsiTheme="minorHAnsi"/>
          <w:b/>
          <w:sz w:val="22"/>
          <w:szCs w:val="22"/>
        </w:rPr>
        <w:t xml:space="preserve">. </w:t>
      </w:r>
      <w:r w:rsidRPr="00013F0E">
        <w:rPr>
          <w:rFonts w:ascii="Calibri" w:hAnsi="Calibri"/>
          <w:b/>
          <w:sz w:val="22"/>
          <w:szCs w:val="22"/>
        </w:rPr>
        <w:t xml:space="preserve">Kod CPV: </w:t>
      </w:r>
      <w:r>
        <w:rPr>
          <w:rFonts w:ascii="Calibri" w:hAnsi="Calibri"/>
          <w:b/>
          <w:sz w:val="22"/>
          <w:szCs w:val="22"/>
        </w:rPr>
        <w:t>150000</w:t>
      </w:r>
      <w:r w:rsidRPr="00574209">
        <w:rPr>
          <w:rFonts w:ascii="Calibri" w:hAnsi="Calibri"/>
          <w:b/>
          <w:sz w:val="22"/>
          <w:szCs w:val="22"/>
        </w:rPr>
        <w:t>00-8</w:t>
      </w:r>
      <w:r>
        <w:rPr>
          <w:rFonts w:ascii="Calibri" w:hAnsi="Calibri"/>
          <w:b/>
          <w:sz w:val="22"/>
          <w:szCs w:val="22"/>
        </w:rPr>
        <w:t>;</w:t>
      </w:r>
      <w:r w:rsidRPr="004E5F0F">
        <w:rPr>
          <w:rFonts w:asciiTheme="minorHAnsi" w:hAnsiTheme="minorHAnsi"/>
          <w:b/>
          <w:sz w:val="22"/>
          <w:szCs w:val="22"/>
        </w:rPr>
        <w:t xml:space="preserve"> 15810000-9.</w:t>
      </w:r>
    </w:p>
    <w:p w14:paraId="6F1CA2D5" w14:textId="77777777" w:rsidR="00B67216" w:rsidRPr="00670A71" w:rsidRDefault="00B67216" w:rsidP="00492431">
      <w:pPr>
        <w:numPr>
          <w:ilvl w:val="0"/>
          <w:numId w:val="4"/>
        </w:numPr>
        <w:spacing w:line="276" w:lineRule="auto"/>
        <w:ind w:left="720"/>
        <w:jc w:val="both"/>
        <w:rPr>
          <w:rFonts w:asciiTheme="minorHAnsi" w:hAnsiTheme="minorHAnsi"/>
          <w:b/>
          <w:sz w:val="22"/>
          <w:szCs w:val="22"/>
        </w:rPr>
      </w:pPr>
      <w:r w:rsidRPr="00464A73">
        <w:rPr>
          <w:rFonts w:asciiTheme="minorHAnsi" w:hAnsiTheme="minorHAnsi"/>
          <w:b/>
          <w:sz w:val="22"/>
          <w:szCs w:val="22"/>
        </w:rPr>
        <w:t xml:space="preserve">Nabiał </w:t>
      </w:r>
      <w:r>
        <w:rPr>
          <w:rFonts w:asciiTheme="minorHAnsi" w:hAnsiTheme="minorHAnsi"/>
          <w:b/>
          <w:sz w:val="22"/>
          <w:szCs w:val="22"/>
        </w:rPr>
        <w:t xml:space="preserve">– </w:t>
      </w:r>
      <w:r w:rsidRPr="00670A71">
        <w:rPr>
          <w:rFonts w:asciiTheme="minorHAnsi" w:hAnsiTheme="minorHAnsi"/>
          <w:sz w:val="22"/>
          <w:szCs w:val="22"/>
        </w:rPr>
        <w:t xml:space="preserve">przedmiotem </w:t>
      </w:r>
      <w:r>
        <w:rPr>
          <w:rFonts w:asciiTheme="minorHAnsi" w:hAnsiTheme="minorHAnsi"/>
          <w:sz w:val="22"/>
          <w:szCs w:val="22"/>
        </w:rPr>
        <w:t xml:space="preserve"> </w:t>
      </w:r>
      <w:r w:rsidRPr="00670A71">
        <w:rPr>
          <w:rFonts w:asciiTheme="minorHAnsi" w:hAnsiTheme="minorHAnsi"/>
          <w:sz w:val="22"/>
          <w:szCs w:val="22"/>
        </w:rPr>
        <w:t>zamówienia są sukcesywne dostawy: mleka, masła, jogurtów, sera śmietany, jaj.</w:t>
      </w:r>
      <w:r>
        <w:rPr>
          <w:rFonts w:asciiTheme="minorHAnsi" w:hAnsiTheme="minorHAnsi"/>
          <w:b/>
          <w:sz w:val="22"/>
          <w:szCs w:val="22"/>
        </w:rPr>
        <w:t xml:space="preserve"> </w:t>
      </w:r>
      <w:r w:rsidRPr="00670A71">
        <w:rPr>
          <w:rFonts w:asciiTheme="minorHAnsi" w:hAnsiTheme="minorHAnsi"/>
          <w:sz w:val="22"/>
          <w:szCs w:val="22"/>
        </w:rPr>
        <w:t xml:space="preserve">Szczegółowy wykaz produktów stanowi </w:t>
      </w:r>
      <w:r w:rsidRPr="00670A71">
        <w:rPr>
          <w:rFonts w:asciiTheme="minorHAnsi" w:hAnsiTheme="minorHAnsi"/>
          <w:b/>
          <w:sz w:val="22"/>
          <w:szCs w:val="22"/>
        </w:rPr>
        <w:t>załącznik nr 1b</w:t>
      </w:r>
      <w:r>
        <w:rPr>
          <w:rFonts w:asciiTheme="minorHAnsi" w:hAnsiTheme="minorHAnsi"/>
          <w:sz w:val="22"/>
          <w:szCs w:val="22"/>
        </w:rPr>
        <w:t xml:space="preserve"> do SWZ</w:t>
      </w:r>
      <w:r w:rsidRPr="00670A71">
        <w:rPr>
          <w:rFonts w:asciiTheme="minorHAnsi" w:hAnsiTheme="minorHAnsi"/>
          <w:sz w:val="22"/>
          <w:szCs w:val="22"/>
        </w:rPr>
        <w:t>.</w:t>
      </w:r>
      <w:r>
        <w:rPr>
          <w:rFonts w:asciiTheme="minorHAnsi" w:hAnsiTheme="minorHAnsi"/>
          <w:b/>
          <w:sz w:val="22"/>
          <w:szCs w:val="22"/>
        </w:rPr>
        <w:t xml:space="preserve"> </w:t>
      </w:r>
      <w:r w:rsidRPr="00013F0E">
        <w:rPr>
          <w:rFonts w:ascii="Calibri" w:hAnsi="Calibri"/>
          <w:b/>
          <w:sz w:val="22"/>
          <w:szCs w:val="22"/>
        </w:rPr>
        <w:t xml:space="preserve">Kod CPV: </w:t>
      </w:r>
      <w:r>
        <w:rPr>
          <w:rFonts w:ascii="Calibri" w:hAnsi="Calibri"/>
          <w:b/>
          <w:sz w:val="22"/>
          <w:szCs w:val="22"/>
        </w:rPr>
        <w:t>150000</w:t>
      </w:r>
      <w:r w:rsidRPr="00574209">
        <w:rPr>
          <w:rFonts w:ascii="Calibri" w:hAnsi="Calibri"/>
          <w:b/>
          <w:sz w:val="22"/>
          <w:szCs w:val="22"/>
        </w:rPr>
        <w:t>00-8</w:t>
      </w:r>
      <w:r>
        <w:rPr>
          <w:rFonts w:ascii="Calibri" w:hAnsi="Calibri"/>
          <w:b/>
          <w:sz w:val="22"/>
          <w:szCs w:val="22"/>
        </w:rPr>
        <w:t xml:space="preserve">; </w:t>
      </w:r>
      <w:r w:rsidRPr="004E5F0F">
        <w:rPr>
          <w:rFonts w:asciiTheme="minorHAnsi" w:hAnsiTheme="minorHAnsi"/>
          <w:b/>
          <w:sz w:val="22"/>
          <w:szCs w:val="22"/>
        </w:rPr>
        <w:t>15500000-3, 03142500-3.</w:t>
      </w:r>
    </w:p>
    <w:p w14:paraId="389FA8F6" w14:textId="77777777" w:rsidR="00B67216" w:rsidRPr="00670A71" w:rsidRDefault="00B67216" w:rsidP="00492431">
      <w:pPr>
        <w:numPr>
          <w:ilvl w:val="0"/>
          <w:numId w:val="4"/>
        </w:numPr>
        <w:spacing w:line="276" w:lineRule="auto"/>
        <w:ind w:left="720"/>
        <w:jc w:val="both"/>
        <w:rPr>
          <w:rFonts w:asciiTheme="minorHAnsi" w:hAnsiTheme="minorHAnsi"/>
          <w:b/>
          <w:sz w:val="22"/>
          <w:szCs w:val="22"/>
        </w:rPr>
      </w:pPr>
      <w:r w:rsidRPr="008D28C4">
        <w:rPr>
          <w:rFonts w:asciiTheme="minorHAnsi" w:hAnsiTheme="minorHAnsi"/>
          <w:b/>
          <w:sz w:val="22"/>
          <w:szCs w:val="22"/>
        </w:rPr>
        <w:t xml:space="preserve">Warzywa, owoce i przetwory – </w:t>
      </w:r>
      <w:r w:rsidRPr="008D28C4">
        <w:rPr>
          <w:rFonts w:asciiTheme="minorHAnsi" w:hAnsiTheme="minorHAnsi"/>
          <w:sz w:val="22"/>
          <w:szCs w:val="22"/>
        </w:rPr>
        <w:t xml:space="preserve">przedmiotem </w:t>
      </w:r>
      <w:r w:rsidRPr="00670A71">
        <w:rPr>
          <w:rFonts w:asciiTheme="minorHAnsi" w:hAnsiTheme="minorHAnsi"/>
          <w:sz w:val="22"/>
          <w:szCs w:val="22"/>
        </w:rPr>
        <w:t xml:space="preserve">zamówienia są sukcesywne dostawy: warzyw </w:t>
      </w:r>
      <w:r>
        <w:rPr>
          <w:rFonts w:asciiTheme="minorHAnsi" w:hAnsiTheme="minorHAnsi"/>
          <w:sz w:val="22"/>
          <w:szCs w:val="22"/>
        </w:rPr>
        <w:t xml:space="preserve">   </w:t>
      </w:r>
      <w:r w:rsidRPr="00670A71">
        <w:rPr>
          <w:rFonts w:asciiTheme="minorHAnsi" w:hAnsiTheme="minorHAnsi"/>
          <w:sz w:val="22"/>
          <w:szCs w:val="22"/>
        </w:rPr>
        <w:t xml:space="preserve">i owoców krajowych, owoców cytrusowych, kiszonek, koncentratów warzywnych, dżemów, warzyw konserwowych itp. Szczegółowy wykaz produktów stanowi </w:t>
      </w:r>
      <w:r w:rsidRPr="00670A71">
        <w:rPr>
          <w:rFonts w:asciiTheme="minorHAnsi" w:hAnsiTheme="minorHAnsi"/>
          <w:b/>
          <w:sz w:val="22"/>
          <w:szCs w:val="22"/>
        </w:rPr>
        <w:t>załącznik nr 1c</w:t>
      </w:r>
      <w:r>
        <w:rPr>
          <w:rFonts w:asciiTheme="minorHAnsi" w:hAnsiTheme="minorHAnsi"/>
          <w:sz w:val="22"/>
          <w:szCs w:val="22"/>
        </w:rPr>
        <w:t xml:space="preserve"> do SWZ</w:t>
      </w:r>
      <w:r w:rsidRPr="00670A71">
        <w:rPr>
          <w:rFonts w:asciiTheme="minorHAnsi" w:hAnsiTheme="minorHAnsi"/>
          <w:sz w:val="22"/>
          <w:szCs w:val="22"/>
        </w:rPr>
        <w:t>.</w:t>
      </w:r>
      <w:r>
        <w:rPr>
          <w:rFonts w:asciiTheme="minorHAnsi" w:hAnsiTheme="minorHAnsi"/>
          <w:sz w:val="22"/>
          <w:szCs w:val="22"/>
        </w:rPr>
        <w:t xml:space="preserve"> </w:t>
      </w:r>
      <w:r w:rsidRPr="00013F0E">
        <w:rPr>
          <w:rFonts w:ascii="Calibri" w:hAnsi="Calibri"/>
          <w:b/>
          <w:sz w:val="22"/>
          <w:szCs w:val="22"/>
        </w:rPr>
        <w:t xml:space="preserve">Kod CPV: </w:t>
      </w:r>
      <w:r>
        <w:rPr>
          <w:rFonts w:ascii="Calibri" w:hAnsi="Calibri"/>
          <w:b/>
          <w:sz w:val="22"/>
          <w:szCs w:val="22"/>
        </w:rPr>
        <w:t>150000</w:t>
      </w:r>
      <w:r w:rsidRPr="00574209">
        <w:rPr>
          <w:rFonts w:ascii="Calibri" w:hAnsi="Calibri"/>
          <w:b/>
          <w:sz w:val="22"/>
          <w:szCs w:val="22"/>
        </w:rPr>
        <w:t>00-8</w:t>
      </w:r>
      <w:r>
        <w:rPr>
          <w:rFonts w:ascii="Calibri" w:hAnsi="Calibri"/>
          <w:b/>
          <w:sz w:val="22"/>
          <w:szCs w:val="22"/>
        </w:rPr>
        <w:t xml:space="preserve">; </w:t>
      </w:r>
      <w:r w:rsidRPr="004E5F0F">
        <w:rPr>
          <w:rFonts w:asciiTheme="minorHAnsi" w:hAnsiTheme="minorHAnsi"/>
          <w:b/>
          <w:sz w:val="22"/>
          <w:szCs w:val="22"/>
        </w:rPr>
        <w:t>15300000-1.</w:t>
      </w:r>
    </w:p>
    <w:p w14:paraId="6021A847" w14:textId="77777777" w:rsidR="00B67216" w:rsidRPr="00670A71" w:rsidRDefault="00B67216" w:rsidP="00492431">
      <w:pPr>
        <w:numPr>
          <w:ilvl w:val="0"/>
          <w:numId w:val="4"/>
        </w:numPr>
        <w:spacing w:line="276" w:lineRule="auto"/>
        <w:ind w:left="720"/>
        <w:jc w:val="both"/>
        <w:rPr>
          <w:rFonts w:asciiTheme="minorHAnsi" w:hAnsiTheme="minorHAnsi"/>
          <w:b/>
          <w:sz w:val="22"/>
          <w:szCs w:val="22"/>
        </w:rPr>
      </w:pPr>
      <w:r w:rsidRPr="00464A73">
        <w:rPr>
          <w:rFonts w:asciiTheme="minorHAnsi" w:hAnsiTheme="minorHAnsi"/>
          <w:b/>
          <w:sz w:val="22"/>
          <w:szCs w:val="22"/>
        </w:rPr>
        <w:t>Produkty ogólnospożywcze</w:t>
      </w:r>
      <w:r>
        <w:rPr>
          <w:rFonts w:asciiTheme="minorHAnsi" w:hAnsiTheme="minorHAnsi"/>
          <w:b/>
          <w:sz w:val="22"/>
          <w:szCs w:val="22"/>
        </w:rPr>
        <w:t xml:space="preserve"> – </w:t>
      </w:r>
      <w:r w:rsidRPr="00670A71">
        <w:rPr>
          <w:rFonts w:asciiTheme="minorHAnsi" w:hAnsiTheme="minorHAnsi"/>
          <w:sz w:val="22"/>
          <w:szCs w:val="22"/>
        </w:rPr>
        <w:t>przedmiotem zamówien</w:t>
      </w:r>
      <w:r>
        <w:rPr>
          <w:rFonts w:asciiTheme="minorHAnsi" w:hAnsiTheme="minorHAnsi"/>
          <w:sz w:val="22"/>
          <w:szCs w:val="22"/>
        </w:rPr>
        <w:t>ia są sukcesywne dostawy:</w:t>
      </w:r>
      <w:r w:rsidRPr="00670A71">
        <w:rPr>
          <w:rFonts w:asciiTheme="minorHAnsi" w:hAnsiTheme="minorHAnsi"/>
          <w:sz w:val="22"/>
          <w:szCs w:val="22"/>
        </w:rPr>
        <w:t xml:space="preserve"> przypraw, oleju, ryż</w:t>
      </w:r>
      <w:r>
        <w:rPr>
          <w:rFonts w:asciiTheme="minorHAnsi" w:hAnsiTheme="minorHAnsi"/>
          <w:sz w:val="22"/>
          <w:szCs w:val="22"/>
        </w:rPr>
        <w:t xml:space="preserve">u, mąki, kasz, cukru, </w:t>
      </w:r>
      <w:r w:rsidRPr="00670A71">
        <w:rPr>
          <w:rFonts w:asciiTheme="minorHAnsi" w:hAnsiTheme="minorHAnsi"/>
          <w:sz w:val="22"/>
          <w:szCs w:val="22"/>
        </w:rPr>
        <w:t>majonezów, musztard, makaronów itp.</w:t>
      </w:r>
      <w:r>
        <w:rPr>
          <w:rFonts w:asciiTheme="minorHAnsi" w:hAnsiTheme="minorHAnsi"/>
          <w:b/>
          <w:sz w:val="22"/>
          <w:szCs w:val="22"/>
        </w:rPr>
        <w:t xml:space="preserve"> </w:t>
      </w:r>
      <w:r w:rsidRPr="00670A71">
        <w:rPr>
          <w:rFonts w:asciiTheme="minorHAnsi" w:hAnsiTheme="minorHAnsi"/>
          <w:sz w:val="22"/>
          <w:szCs w:val="22"/>
        </w:rPr>
        <w:t xml:space="preserve">Szczegółowy wykaz produktów stanowi </w:t>
      </w:r>
      <w:r w:rsidRPr="00670A71">
        <w:rPr>
          <w:rFonts w:asciiTheme="minorHAnsi" w:hAnsiTheme="minorHAnsi"/>
          <w:b/>
          <w:sz w:val="22"/>
          <w:szCs w:val="22"/>
        </w:rPr>
        <w:t>załącznik nr 1d</w:t>
      </w:r>
      <w:r>
        <w:rPr>
          <w:rFonts w:asciiTheme="minorHAnsi" w:hAnsiTheme="minorHAnsi"/>
          <w:sz w:val="22"/>
          <w:szCs w:val="22"/>
        </w:rPr>
        <w:t xml:space="preserve"> do SWZ</w:t>
      </w:r>
      <w:r w:rsidRPr="00670A71">
        <w:rPr>
          <w:rFonts w:asciiTheme="minorHAnsi" w:hAnsiTheme="minorHAnsi"/>
          <w:sz w:val="22"/>
          <w:szCs w:val="22"/>
        </w:rPr>
        <w:t>.</w:t>
      </w:r>
      <w:r>
        <w:rPr>
          <w:rFonts w:asciiTheme="minorHAnsi" w:hAnsiTheme="minorHAnsi"/>
          <w:b/>
          <w:sz w:val="22"/>
          <w:szCs w:val="22"/>
        </w:rPr>
        <w:t xml:space="preserve"> </w:t>
      </w:r>
      <w:r w:rsidRPr="00013F0E">
        <w:rPr>
          <w:rFonts w:ascii="Calibri" w:hAnsi="Calibri"/>
          <w:b/>
          <w:sz w:val="22"/>
          <w:szCs w:val="22"/>
        </w:rPr>
        <w:t xml:space="preserve">Kod CPV: </w:t>
      </w:r>
      <w:r>
        <w:rPr>
          <w:rFonts w:ascii="Calibri" w:hAnsi="Calibri"/>
          <w:b/>
          <w:sz w:val="22"/>
          <w:szCs w:val="22"/>
        </w:rPr>
        <w:t>150000</w:t>
      </w:r>
      <w:r w:rsidRPr="00574209">
        <w:rPr>
          <w:rFonts w:ascii="Calibri" w:hAnsi="Calibri"/>
          <w:b/>
          <w:sz w:val="22"/>
          <w:szCs w:val="22"/>
        </w:rPr>
        <w:t>00-8</w:t>
      </w:r>
      <w:r>
        <w:rPr>
          <w:rFonts w:ascii="Calibri" w:hAnsi="Calibri"/>
          <w:b/>
          <w:sz w:val="22"/>
          <w:szCs w:val="22"/>
        </w:rPr>
        <w:t xml:space="preserve">; </w:t>
      </w:r>
      <w:r w:rsidRPr="004E5F0F">
        <w:rPr>
          <w:rFonts w:asciiTheme="minorHAnsi" w:hAnsiTheme="minorHAnsi"/>
          <w:b/>
          <w:sz w:val="22"/>
          <w:szCs w:val="22"/>
        </w:rPr>
        <w:t>15800000-6.</w:t>
      </w:r>
    </w:p>
    <w:p w14:paraId="06418D81" w14:textId="77777777" w:rsidR="00B67216" w:rsidRPr="008D28C4" w:rsidRDefault="00B67216" w:rsidP="00492431">
      <w:pPr>
        <w:numPr>
          <w:ilvl w:val="0"/>
          <w:numId w:val="4"/>
        </w:numPr>
        <w:spacing w:line="276" w:lineRule="auto"/>
        <w:ind w:left="720"/>
        <w:jc w:val="both"/>
        <w:rPr>
          <w:rFonts w:asciiTheme="minorHAnsi" w:hAnsiTheme="minorHAnsi"/>
          <w:b/>
          <w:sz w:val="22"/>
          <w:szCs w:val="22"/>
        </w:rPr>
      </w:pPr>
      <w:r w:rsidRPr="00464A73">
        <w:rPr>
          <w:rFonts w:asciiTheme="minorHAnsi" w:hAnsiTheme="minorHAnsi"/>
          <w:b/>
          <w:sz w:val="22"/>
          <w:szCs w:val="22"/>
        </w:rPr>
        <w:t>Mięso i wędliny</w:t>
      </w:r>
      <w:r>
        <w:rPr>
          <w:rFonts w:asciiTheme="minorHAnsi" w:hAnsiTheme="minorHAnsi"/>
          <w:b/>
          <w:sz w:val="22"/>
          <w:szCs w:val="22"/>
        </w:rPr>
        <w:t xml:space="preserve"> – </w:t>
      </w:r>
      <w:r w:rsidRPr="00670A71">
        <w:rPr>
          <w:rFonts w:asciiTheme="minorHAnsi" w:hAnsiTheme="minorHAnsi"/>
          <w:sz w:val="22"/>
          <w:szCs w:val="22"/>
        </w:rPr>
        <w:t>przedmiotem</w:t>
      </w:r>
      <w:r>
        <w:rPr>
          <w:rFonts w:asciiTheme="minorHAnsi" w:hAnsiTheme="minorHAnsi"/>
          <w:sz w:val="22"/>
          <w:szCs w:val="22"/>
        </w:rPr>
        <w:t xml:space="preserve"> </w:t>
      </w:r>
      <w:r w:rsidRPr="00670A71">
        <w:rPr>
          <w:rFonts w:asciiTheme="minorHAnsi" w:hAnsiTheme="minorHAnsi"/>
          <w:sz w:val="22"/>
          <w:szCs w:val="22"/>
        </w:rPr>
        <w:t>zamówienia są sukcesywne dostawy:</w:t>
      </w:r>
      <w:r w:rsidRPr="00670A71">
        <w:rPr>
          <w:rFonts w:asciiTheme="minorHAnsi" w:hAnsiTheme="minorHAnsi"/>
          <w:b/>
          <w:sz w:val="22"/>
          <w:szCs w:val="22"/>
        </w:rPr>
        <w:t xml:space="preserve"> </w:t>
      </w:r>
      <w:r w:rsidRPr="00670A71">
        <w:rPr>
          <w:rFonts w:asciiTheme="minorHAnsi" w:hAnsiTheme="minorHAnsi"/>
          <w:sz w:val="22"/>
          <w:szCs w:val="22"/>
        </w:rPr>
        <w:t>mięsa drobiowego, udek z kurcząt, filetów z kurczaka i indyka, porcji rosołowych, mięsa wieprzowego, mięsa wołowego, wędlin drobiowych i wieprzowych, parówek.</w:t>
      </w:r>
      <w:r>
        <w:rPr>
          <w:rFonts w:asciiTheme="minorHAnsi" w:hAnsiTheme="minorHAnsi"/>
          <w:b/>
          <w:sz w:val="22"/>
          <w:szCs w:val="22"/>
        </w:rPr>
        <w:t xml:space="preserve"> </w:t>
      </w:r>
      <w:r w:rsidRPr="004E5F0F">
        <w:rPr>
          <w:rFonts w:asciiTheme="minorHAnsi" w:hAnsiTheme="minorHAnsi"/>
          <w:sz w:val="22"/>
          <w:szCs w:val="22"/>
        </w:rPr>
        <w:t xml:space="preserve">Szczegółowy wykaz produktów </w:t>
      </w:r>
      <w:r w:rsidRPr="008D28C4">
        <w:rPr>
          <w:rFonts w:asciiTheme="minorHAnsi" w:hAnsiTheme="minorHAnsi"/>
          <w:sz w:val="22"/>
          <w:szCs w:val="22"/>
        </w:rPr>
        <w:t xml:space="preserve">stanowi </w:t>
      </w:r>
      <w:r w:rsidRPr="008D28C4">
        <w:rPr>
          <w:rFonts w:asciiTheme="minorHAnsi" w:hAnsiTheme="minorHAnsi"/>
          <w:b/>
          <w:sz w:val="22"/>
          <w:szCs w:val="22"/>
        </w:rPr>
        <w:t>załącznik nr 1e</w:t>
      </w:r>
      <w:r w:rsidRPr="008D28C4">
        <w:rPr>
          <w:rFonts w:asciiTheme="minorHAnsi" w:hAnsiTheme="minorHAnsi"/>
          <w:sz w:val="22"/>
          <w:szCs w:val="22"/>
        </w:rPr>
        <w:t xml:space="preserve"> do SWZ.</w:t>
      </w:r>
      <w:r w:rsidRPr="008D28C4">
        <w:rPr>
          <w:rFonts w:asciiTheme="minorHAnsi" w:hAnsiTheme="minorHAnsi"/>
          <w:b/>
          <w:sz w:val="22"/>
          <w:szCs w:val="22"/>
        </w:rPr>
        <w:t xml:space="preserve"> </w:t>
      </w:r>
      <w:r w:rsidRPr="008D28C4">
        <w:rPr>
          <w:rFonts w:ascii="Calibri" w:hAnsi="Calibri"/>
          <w:b/>
          <w:sz w:val="22"/>
          <w:szCs w:val="22"/>
        </w:rPr>
        <w:t xml:space="preserve">Kod CPV: 15000000-8; </w:t>
      </w:r>
      <w:r w:rsidRPr="008D28C4">
        <w:rPr>
          <w:rFonts w:asciiTheme="minorHAnsi" w:hAnsiTheme="minorHAnsi"/>
          <w:b/>
          <w:sz w:val="22"/>
          <w:szCs w:val="22"/>
        </w:rPr>
        <w:t>15110000-2, 15112100-7, 15113000-3, 15111100-0, 15131130-5.</w:t>
      </w:r>
    </w:p>
    <w:p w14:paraId="1BDE3BF2" w14:textId="6BFFCEC4" w:rsidR="00B67216" w:rsidRDefault="00B67216" w:rsidP="00492431">
      <w:pPr>
        <w:numPr>
          <w:ilvl w:val="0"/>
          <w:numId w:val="4"/>
        </w:numPr>
        <w:spacing w:line="276" w:lineRule="auto"/>
        <w:ind w:left="720"/>
        <w:jc w:val="both"/>
        <w:rPr>
          <w:rFonts w:asciiTheme="minorHAnsi" w:hAnsiTheme="minorHAnsi"/>
          <w:b/>
          <w:sz w:val="22"/>
          <w:szCs w:val="22"/>
        </w:rPr>
      </w:pPr>
      <w:r w:rsidRPr="008D28C4">
        <w:rPr>
          <w:rFonts w:asciiTheme="minorHAnsi" w:hAnsiTheme="minorHAnsi"/>
          <w:b/>
          <w:sz w:val="22"/>
          <w:szCs w:val="22"/>
        </w:rPr>
        <w:t xml:space="preserve">Produkty głęboko mrożone – </w:t>
      </w:r>
      <w:r w:rsidRPr="008D28C4">
        <w:rPr>
          <w:rFonts w:asciiTheme="minorHAnsi" w:hAnsiTheme="minorHAnsi"/>
          <w:sz w:val="22"/>
          <w:szCs w:val="22"/>
        </w:rPr>
        <w:t>przedmiotem zamówienia są sukcesywne dostawy: warzyw       i</w:t>
      </w:r>
      <w:r w:rsidR="00F05432">
        <w:rPr>
          <w:rFonts w:asciiTheme="minorHAnsi" w:hAnsiTheme="minorHAnsi"/>
          <w:sz w:val="22"/>
          <w:szCs w:val="22"/>
        </w:rPr>
        <w:t xml:space="preserve"> owoców mrożonych</w:t>
      </w:r>
      <w:r w:rsidRPr="004E5F0F">
        <w:rPr>
          <w:rFonts w:asciiTheme="minorHAnsi" w:hAnsiTheme="minorHAnsi"/>
          <w:sz w:val="22"/>
          <w:szCs w:val="22"/>
        </w:rPr>
        <w:t>.</w:t>
      </w:r>
      <w:r>
        <w:rPr>
          <w:rFonts w:asciiTheme="minorHAnsi" w:hAnsiTheme="minorHAnsi"/>
          <w:b/>
          <w:sz w:val="22"/>
          <w:szCs w:val="22"/>
        </w:rPr>
        <w:t xml:space="preserve"> </w:t>
      </w:r>
      <w:r w:rsidRPr="004E5F0F">
        <w:rPr>
          <w:rFonts w:asciiTheme="minorHAnsi" w:hAnsiTheme="minorHAnsi"/>
          <w:sz w:val="22"/>
          <w:szCs w:val="22"/>
        </w:rPr>
        <w:t xml:space="preserve">Szczegółowy wykaz produktów stanowi </w:t>
      </w:r>
      <w:r w:rsidRPr="004E5F0F">
        <w:rPr>
          <w:rFonts w:asciiTheme="minorHAnsi" w:hAnsiTheme="minorHAnsi"/>
          <w:b/>
          <w:sz w:val="22"/>
          <w:szCs w:val="22"/>
        </w:rPr>
        <w:t>załącznik nr 1</w:t>
      </w:r>
      <w:r>
        <w:rPr>
          <w:rFonts w:asciiTheme="minorHAnsi" w:hAnsiTheme="minorHAnsi"/>
          <w:b/>
          <w:sz w:val="22"/>
          <w:szCs w:val="22"/>
        </w:rPr>
        <w:t>f</w:t>
      </w:r>
      <w:r>
        <w:rPr>
          <w:rFonts w:asciiTheme="minorHAnsi" w:hAnsiTheme="minorHAnsi"/>
          <w:sz w:val="22"/>
          <w:szCs w:val="22"/>
        </w:rPr>
        <w:t xml:space="preserve"> do SWZ</w:t>
      </w:r>
      <w:r w:rsidRPr="004E5F0F">
        <w:rPr>
          <w:rFonts w:asciiTheme="minorHAnsi" w:hAnsiTheme="minorHAnsi"/>
          <w:sz w:val="22"/>
          <w:szCs w:val="22"/>
        </w:rPr>
        <w:t>.</w:t>
      </w:r>
      <w:r>
        <w:rPr>
          <w:rFonts w:asciiTheme="minorHAnsi" w:hAnsiTheme="minorHAnsi"/>
          <w:b/>
          <w:sz w:val="22"/>
          <w:szCs w:val="22"/>
        </w:rPr>
        <w:t xml:space="preserve"> </w:t>
      </w:r>
      <w:r w:rsidRPr="00013F0E">
        <w:rPr>
          <w:rFonts w:ascii="Calibri" w:hAnsi="Calibri"/>
          <w:b/>
          <w:sz w:val="22"/>
          <w:szCs w:val="22"/>
        </w:rPr>
        <w:t xml:space="preserve">Kod CPV: </w:t>
      </w:r>
      <w:r>
        <w:rPr>
          <w:rFonts w:ascii="Calibri" w:hAnsi="Calibri"/>
          <w:b/>
          <w:sz w:val="22"/>
          <w:szCs w:val="22"/>
        </w:rPr>
        <w:t>150000</w:t>
      </w:r>
      <w:r w:rsidRPr="00574209">
        <w:rPr>
          <w:rFonts w:ascii="Calibri" w:hAnsi="Calibri"/>
          <w:b/>
          <w:sz w:val="22"/>
          <w:szCs w:val="22"/>
        </w:rPr>
        <w:t>00-8</w:t>
      </w:r>
      <w:r>
        <w:rPr>
          <w:rFonts w:ascii="Calibri" w:hAnsi="Calibri"/>
          <w:b/>
          <w:sz w:val="22"/>
          <w:szCs w:val="22"/>
        </w:rPr>
        <w:t xml:space="preserve">; </w:t>
      </w:r>
      <w:r>
        <w:rPr>
          <w:rFonts w:asciiTheme="minorHAnsi" w:hAnsiTheme="minorHAnsi"/>
          <w:b/>
          <w:sz w:val="22"/>
          <w:szCs w:val="22"/>
        </w:rPr>
        <w:t xml:space="preserve"> 158960</w:t>
      </w:r>
      <w:r w:rsidR="00F05432">
        <w:rPr>
          <w:rFonts w:asciiTheme="minorHAnsi" w:hAnsiTheme="minorHAnsi"/>
          <w:b/>
          <w:sz w:val="22"/>
          <w:szCs w:val="22"/>
        </w:rPr>
        <w:t>00-5.</w:t>
      </w:r>
    </w:p>
    <w:p w14:paraId="03ADA5DC" w14:textId="099A8185" w:rsidR="00F05432" w:rsidRPr="00F05432" w:rsidRDefault="00F05432" w:rsidP="00492431">
      <w:pPr>
        <w:numPr>
          <w:ilvl w:val="0"/>
          <w:numId w:val="4"/>
        </w:numPr>
        <w:spacing w:line="276" w:lineRule="auto"/>
        <w:ind w:left="720"/>
        <w:jc w:val="both"/>
        <w:rPr>
          <w:rFonts w:asciiTheme="minorHAnsi" w:hAnsiTheme="minorHAnsi"/>
          <w:b/>
          <w:sz w:val="22"/>
          <w:szCs w:val="22"/>
        </w:rPr>
      </w:pPr>
      <w:r>
        <w:rPr>
          <w:rFonts w:asciiTheme="minorHAnsi" w:hAnsiTheme="minorHAnsi"/>
          <w:b/>
          <w:sz w:val="22"/>
          <w:szCs w:val="22"/>
        </w:rPr>
        <w:t>Ryby</w:t>
      </w:r>
      <w:r w:rsidRPr="008D28C4">
        <w:rPr>
          <w:rFonts w:asciiTheme="minorHAnsi" w:hAnsiTheme="minorHAnsi"/>
          <w:b/>
          <w:sz w:val="22"/>
          <w:szCs w:val="22"/>
        </w:rPr>
        <w:t xml:space="preserve"> – </w:t>
      </w:r>
      <w:r w:rsidRPr="008D28C4">
        <w:rPr>
          <w:rFonts w:asciiTheme="minorHAnsi" w:hAnsiTheme="minorHAnsi"/>
          <w:sz w:val="22"/>
          <w:szCs w:val="22"/>
        </w:rPr>
        <w:t xml:space="preserve">przedmiotem zamówienia są sukcesywne dostawy: </w:t>
      </w:r>
      <w:r>
        <w:rPr>
          <w:rFonts w:asciiTheme="minorHAnsi" w:hAnsiTheme="minorHAnsi"/>
          <w:sz w:val="22"/>
          <w:szCs w:val="22"/>
        </w:rPr>
        <w:t>filetów</w:t>
      </w:r>
      <w:r w:rsidRPr="008D28C4">
        <w:rPr>
          <w:rFonts w:asciiTheme="minorHAnsi" w:hAnsiTheme="minorHAnsi"/>
          <w:sz w:val="22"/>
          <w:szCs w:val="22"/>
        </w:rPr>
        <w:t xml:space="preserve"> ryb mrożonych</w:t>
      </w:r>
      <w:r>
        <w:rPr>
          <w:rFonts w:asciiTheme="minorHAnsi" w:hAnsiTheme="minorHAnsi"/>
          <w:sz w:val="22"/>
          <w:szCs w:val="22"/>
        </w:rPr>
        <w:t>, ryb wędzonych</w:t>
      </w:r>
      <w:r w:rsidRPr="004E5F0F">
        <w:rPr>
          <w:rFonts w:asciiTheme="minorHAnsi" w:hAnsiTheme="minorHAnsi"/>
          <w:sz w:val="22"/>
          <w:szCs w:val="22"/>
        </w:rPr>
        <w:t>.</w:t>
      </w:r>
      <w:r>
        <w:rPr>
          <w:rFonts w:asciiTheme="minorHAnsi" w:hAnsiTheme="minorHAnsi"/>
          <w:b/>
          <w:sz w:val="22"/>
          <w:szCs w:val="22"/>
        </w:rPr>
        <w:t xml:space="preserve"> </w:t>
      </w:r>
      <w:r w:rsidRPr="004E5F0F">
        <w:rPr>
          <w:rFonts w:asciiTheme="minorHAnsi" w:hAnsiTheme="minorHAnsi"/>
          <w:sz w:val="22"/>
          <w:szCs w:val="22"/>
        </w:rPr>
        <w:t xml:space="preserve">Szczegółowy wykaz produktów stanowi </w:t>
      </w:r>
      <w:r w:rsidRPr="004E5F0F">
        <w:rPr>
          <w:rFonts w:asciiTheme="minorHAnsi" w:hAnsiTheme="minorHAnsi"/>
          <w:b/>
          <w:sz w:val="22"/>
          <w:szCs w:val="22"/>
        </w:rPr>
        <w:t>załącznik nr 1</w:t>
      </w:r>
      <w:r>
        <w:rPr>
          <w:rFonts w:asciiTheme="minorHAnsi" w:hAnsiTheme="minorHAnsi"/>
          <w:b/>
          <w:sz w:val="22"/>
          <w:szCs w:val="22"/>
        </w:rPr>
        <w:t>g</w:t>
      </w:r>
      <w:r>
        <w:rPr>
          <w:rFonts w:asciiTheme="minorHAnsi" w:hAnsiTheme="minorHAnsi"/>
          <w:sz w:val="22"/>
          <w:szCs w:val="22"/>
        </w:rPr>
        <w:t xml:space="preserve"> do SWZ</w:t>
      </w:r>
      <w:r w:rsidRPr="004E5F0F">
        <w:rPr>
          <w:rFonts w:asciiTheme="minorHAnsi" w:hAnsiTheme="minorHAnsi"/>
          <w:sz w:val="22"/>
          <w:szCs w:val="22"/>
        </w:rPr>
        <w:t>.</w:t>
      </w:r>
      <w:r>
        <w:rPr>
          <w:rFonts w:asciiTheme="minorHAnsi" w:hAnsiTheme="minorHAnsi"/>
          <w:b/>
          <w:sz w:val="22"/>
          <w:szCs w:val="22"/>
        </w:rPr>
        <w:t xml:space="preserve"> </w:t>
      </w:r>
      <w:r w:rsidRPr="00013F0E">
        <w:rPr>
          <w:rFonts w:ascii="Calibri" w:hAnsi="Calibri"/>
          <w:b/>
          <w:sz w:val="22"/>
          <w:szCs w:val="22"/>
        </w:rPr>
        <w:t xml:space="preserve">Kod CPV: </w:t>
      </w:r>
      <w:r>
        <w:rPr>
          <w:rFonts w:ascii="Calibri" w:hAnsi="Calibri"/>
          <w:b/>
          <w:sz w:val="22"/>
          <w:szCs w:val="22"/>
        </w:rPr>
        <w:t>150000</w:t>
      </w:r>
      <w:r w:rsidRPr="00574209">
        <w:rPr>
          <w:rFonts w:ascii="Calibri" w:hAnsi="Calibri"/>
          <w:b/>
          <w:sz w:val="22"/>
          <w:szCs w:val="22"/>
        </w:rPr>
        <w:t>00-8</w:t>
      </w:r>
      <w:r>
        <w:rPr>
          <w:rFonts w:ascii="Calibri" w:hAnsi="Calibri"/>
          <w:b/>
          <w:sz w:val="22"/>
          <w:szCs w:val="22"/>
        </w:rPr>
        <w:t xml:space="preserve">; </w:t>
      </w:r>
      <w:r>
        <w:rPr>
          <w:rFonts w:asciiTheme="minorHAnsi" w:hAnsiTheme="minorHAnsi"/>
          <w:b/>
          <w:sz w:val="22"/>
          <w:szCs w:val="22"/>
        </w:rPr>
        <w:t xml:space="preserve"> 15220000-6</w:t>
      </w:r>
    </w:p>
    <w:p w14:paraId="37AE8197" w14:textId="146EA3CB" w:rsidR="00B67216" w:rsidRPr="00ED6640" w:rsidRDefault="00B67216" w:rsidP="00492431">
      <w:pPr>
        <w:numPr>
          <w:ilvl w:val="0"/>
          <w:numId w:val="4"/>
        </w:numPr>
        <w:spacing w:line="276" w:lineRule="auto"/>
        <w:ind w:left="720"/>
        <w:jc w:val="both"/>
        <w:rPr>
          <w:rFonts w:asciiTheme="minorHAnsi" w:hAnsiTheme="minorHAnsi"/>
          <w:b/>
          <w:sz w:val="22"/>
          <w:szCs w:val="22"/>
        </w:rPr>
      </w:pPr>
      <w:r w:rsidRPr="00ED6640">
        <w:rPr>
          <w:rFonts w:asciiTheme="minorHAnsi" w:hAnsiTheme="minorHAnsi"/>
          <w:b/>
          <w:sz w:val="22"/>
          <w:szCs w:val="22"/>
        </w:rPr>
        <w:t xml:space="preserve">Soki jednodniowe </w:t>
      </w:r>
      <w:r w:rsidRPr="00ED6640">
        <w:rPr>
          <w:rFonts w:asciiTheme="minorHAnsi" w:hAnsiTheme="minorHAnsi"/>
          <w:sz w:val="22"/>
          <w:szCs w:val="22"/>
        </w:rPr>
        <w:t>– przedmiotem zamówienia są sukcesywne dostawy soków jednodniowych owocowo-warzywnych, tłoczonych na zimno, niepasteryzowanych. Szczegółowy wykaz p</w:t>
      </w:r>
      <w:r>
        <w:rPr>
          <w:rFonts w:asciiTheme="minorHAnsi" w:hAnsiTheme="minorHAnsi"/>
          <w:sz w:val="22"/>
          <w:szCs w:val="22"/>
        </w:rPr>
        <w:t xml:space="preserve">roduktów stanowi </w:t>
      </w:r>
      <w:r w:rsidRPr="002C5882">
        <w:rPr>
          <w:rFonts w:asciiTheme="minorHAnsi" w:hAnsiTheme="minorHAnsi"/>
          <w:b/>
          <w:sz w:val="22"/>
          <w:szCs w:val="22"/>
        </w:rPr>
        <w:t>załącznik nr 1</w:t>
      </w:r>
      <w:r w:rsidR="002C5882" w:rsidRPr="002C5882">
        <w:rPr>
          <w:rFonts w:asciiTheme="minorHAnsi" w:hAnsiTheme="minorHAnsi"/>
          <w:b/>
          <w:sz w:val="22"/>
          <w:szCs w:val="22"/>
        </w:rPr>
        <w:t>h</w:t>
      </w:r>
      <w:r w:rsidRPr="00ED6640">
        <w:rPr>
          <w:rFonts w:asciiTheme="minorHAnsi" w:hAnsiTheme="minorHAnsi"/>
          <w:sz w:val="22"/>
          <w:szCs w:val="22"/>
        </w:rPr>
        <w:t xml:space="preserve"> do SWZ.</w:t>
      </w:r>
      <w:r w:rsidRPr="00ED6640">
        <w:rPr>
          <w:rFonts w:asciiTheme="minorHAnsi" w:hAnsiTheme="minorHAnsi"/>
          <w:b/>
          <w:sz w:val="22"/>
          <w:szCs w:val="22"/>
        </w:rPr>
        <w:t xml:space="preserve"> </w:t>
      </w:r>
      <w:r w:rsidRPr="00ED6640">
        <w:rPr>
          <w:rFonts w:ascii="Calibri" w:hAnsi="Calibri"/>
          <w:b/>
          <w:sz w:val="22"/>
          <w:szCs w:val="22"/>
        </w:rPr>
        <w:t xml:space="preserve">Kod CPV: 15000000-8; </w:t>
      </w:r>
      <w:r w:rsidRPr="00ED6640">
        <w:rPr>
          <w:rFonts w:asciiTheme="minorHAnsi" w:hAnsiTheme="minorHAnsi"/>
          <w:b/>
          <w:sz w:val="22"/>
          <w:szCs w:val="22"/>
        </w:rPr>
        <w:t>15320000-7.</w:t>
      </w:r>
    </w:p>
    <w:p w14:paraId="60F5C7C6" w14:textId="16C7033F" w:rsidR="00F05432" w:rsidRDefault="00EA4237" w:rsidP="00492431">
      <w:pPr>
        <w:spacing w:line="276" w:lineRule="auto"/>
        <w:ind w:left="426"/>
        <w:jc w:val="both"/>
        <w:rPr>
          <w:rFonts w:asciiTheme="minorHAnsi" w:hAnsiTheme="minorHAnsi"/>
          <w:b/>
          <w:sz w:val="22"/>
          <w:szCs w:val="22"/>
        </w:rPr>
      </w:pPr>
      <w:r w:rsidRPr="00F92922">
        <w:rPr>
          <w:rFonts w:asciiTheme="minorHAnsi" w:hAnsiTheme="minorHAnsi"/>
          <w:b/>
          <w:sz w:val="22"/>
          <w:szCs w:val="22"/>
        </w:rPr>
        <w:t>Zamawiający dopuszcza możliwość składania ofert częściowych</w:t>
      </w:r>
      <w:r w:rsidRPr="00F92922">
        <w:rPr>
          <w:rFonts w:asciiTheme="minorHAnsi" w:hAnsiTheme="minorHAnsi"/>
          <w:sz w:val="22"/>
          <w:szCs w:val="22"/>
        </w:rPr>
        <w:t xml:space="preserve"> na jedną lub więcej wybranych części (także na wszystkie części). Zamawiający nie ogranicza liczby części, na które wykonawca może złożyć ofertę oraz nie ogranicza liczby części, na które może zostać udzielone zamówienie jednemu Wykonawcy. </w:t>
      </w:r>
      <w:r w:rsidRPr="00F92922">
        <w:rPr>
          <w:rFonts w:asciiTheme="minorHAnsi" w:hAnsiTheme="minorHAnsi"/>
          <w:b/>
          <w:sz w:val="22"/>
          <w:szCs w:val="22"/>
        </w:rPr>
        <w:t>Wybór oferty najkorzystniejszej nastąpi oddzielnie dla każdej części zamówienia.</w:t>
      </w:r>
    </w:p>
    <w:p w14:paraId="53E0BECE" w14:textId="5E68FF39" w:rsidR="00D17C11" w:rsidRPr="00F05432" w:rsidRDefault="00D17C11" w:rsidP="001C7C19">
      <w:pPr>
        <w:pStyle w:val="Akapitzlist"/>
        <w:numPr>
          <w:ilvl w:val="0"/>
          <w:numId w:val="56"/>
        </w:numPr>
        <w:spacing w:line="276" w:lineRule="auto"/>
        <w:jc w:val="both"/>
        <w:rPr>
          <w:rFonts w:asciiTheme="minorHAnsi" w:hAnsiTheme="minorHAnsi"/>
          <w:b/>
          <w:sz w:val="22"/>
          <w:szCs w:val="22"/>
        </w:rPr>
      </w:pPr>
      <w:r w:rsidRPr="00F05432">
        <w:rPr>
          <w:rFonts w:asciiTheme="minorHAnsi" w:hAnsiTheme="minorHAnsi" w:cstheme="minorHAnsi"/>
          <w:b/>
          <w:sz w:val="22"/>
          <w:szCs w:val="22"/>
        </w:rPr>
        <w:t>Przedmiotowe środki dowodowe:</w:t>
      </w:r>
    </w:p>
    <w:p w14:paraId="7004C7BD" w14:textId="77777777" w:rsidR="00D17C11" w:rsidRDefault="00D17C11" w:rsidP="00AA0E14">
      <w:pPr>
        <w:pStyle w:val="Akapitzlist"/>
        <w:numPr>
          <w:ilvl w:val="0"/>
          <w:numId w:val="8"/>
        </w:numPr>
        <w:tabs>
          <w:tab w:val="left" w:pos="567"/>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W celu wykazania, że oferowane dostawy spełniają wymagania Zamawiającego, Zamawiający żąda, aby Wykonawca złożył </w:t>
      </w:r>
      <w:r>
        <w:rPr>
          <w:rFonts w:asciiTheme="minorHAnsi" w:hAnsiTheme="minorHAnsi" w:cstheme="minorHAnsi"/>
          <w:b/>
          <w:bCs/>
          <w:sz w:val="22"/>
          <w:szCs w:val="22"/>
        </w:rPr>
        <w:t>wraz z ofertą</w:t>
      </w:r>
      <w:r>
        <w:rPr>
          <w:rFonts w:asciiTheme="minorHAnsi" w:hAnsiTheme="minorHAnsi" w:cstheme="minorHAnsi"/>
          <w:sz w:val="22"/>
          <w:szCs w:val="22"/>
        </w:rPr>
        <w:t xml:space="preserve"> następujące przedmiotowe środki dowodowe:</w:t>
      </w:r>
    </w:p>
    <w:p w14:paraId="026F94E0" w14:textId="77777777" w:rsidR="00D17C11" w:rsidRDefault="00D17C11" w:rsidP="00AA0E14">
      <w:pPr>
        <w:spacing w:line="276" w:lineRule="auto"/>
        <w:ind w:left="730"/>
        <w:jc w:val="both"/>
        <w:rPr>
          <w:rFonts w:asciiTheme="minorHAnsi" w:hAnsiTheme="minorHAnsi" w:cstheme="minorHAnsi"/>
          <w:sz w:val="22"/>
          <w:szCs w:val="22"/>
        </w:rPr>
      </w:pPr>
      <w:r>
        <w:rPr>
          <w:rFonts w:asciiTheme="minorHAnsi" w:hAnsiTheme="minorHAnsi" w:cstheme="minorHAnsi"/>
          <w:sz w:val="22"/>
          <w:szCs w:val="22"/>
        </w:rPr>
        <w:t>Oświadczenie Wykonawcy potwierdzające, że oferowane produkty są zgodne z:</w:t>
      </w:r>
    </w:p>
    <w:p w14:paraId="0DAF088E" w14:textId="6B452CED" w:rsidR="00D17C11" w:rsidRDefault="00D17C11" w:rsidP="00AA0E14">
      <w:pPr>
        <w:pStyle w:val="Akapitzlist"/>
        <w:numPr>
          <w:ilvl w:val="0"/>
          <w:numId w:val="9"/>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Ustawą z dnia 25 sierpnia 2006 r. o bezpieczeństwie żywności i żywienia                        </w:t>
      </w:r>
      <w:r w:rsidR="002B018F">
        <w:rPr>
          <w:rFonts w:asciiTheme="minorHAnsi" w:hAnsiTheme="minorHAnsi" w:cstheme="minorHAnsi"/>
          <w:sz w:val="22"/>
          <w:szCs w:val="22"/>
        </w:rPr>
        <w:t xml:space="preserve">           (t. j. Dz. U.</w:t>
      </w:r>
      <w:r w:rsidR="00064867">
        <w:rPr>
          <w:rFonts w:asciiTheme="minorHAnsi" w:hAnsiTheme="minorHAnsi" w:cstheme="minorHAnsi"/>
          <w:sz w:val="22"/>
          <w:szCs w:val="22"/>
        </w:rPr>
        <w:t xml:space="preserve"> 2023</w:t>
      </w:r>
      <w:r>
        <w:rPr>
          <w:rFonts w:asciiTheme="minorHAnsi" w:hAnsiTheme="minorHAnsi" w:cstheme="minorHAnsi"/>
          <w:sz w:val="22"/>
          <w:szCs w:val="22"/>
        </w:rPr>
        <w:t xml:space="preserve"> poz. </w:t>
      </w:r>
      <w:r w:rsidR="00064867">
        <w:rPr>
          <w:rFonts w:asciiTheme="minorHAnsi" w:hAnsiTheme="minorHAnsi" w:cstheme="minorHAnsi"/>
          <w:sz w:val="22"/>
          <w:szCs w:val="22"/>
        </w:rPr>
        <w:t>1448</w:t>
      </w:r>
      <w:r>
        <w:rPr>
          <w:rFonts w:asciiTheme="minorHAnsi" w:hAnsiTheme="minorHAnsi" w:cstheme="minorHAnsi"/>
          <w:sz w:val="22"/>
          <w:szCs w:val="22"/>
        </w:rPr>
        <w:t>)</w:t>
      </w:r>
    </w:p>
    <w:p w14:paraId="0EE7E564" w14:textId="48BA23FF" w:rsidR="00D17C11" w:rsidRDefault="00D17C11" w:rsidP="00AA0E14">
      <w:pPr>
        <w:pStyle w:val="Akapitzlist"/>
        <w:numPr>
          <w:ilvl w:val="0"/>
          <w:numId w:val="9"/>
        </w:numPr>
        <w:spacing w:line="276" w:lineRule="auto"/>
        <w:jc w:val="both"/>
        <w:rPr>
          <w:rFonts w:asciiTheme="minorHAnsi" w:hAnsiTheme="minorHAnsi" w:cstheme="minorHAnsi"/>
          <w:sz w:val="22"/>
          <w:szCs w:val="22"/>
        </w:rPr>
      </w:pPr>
      <w:r>
        <w:rPr>
          <w:rFonts w:asciiTheme="minorHAnsi" w:hAnsiTheme="minorHAnsi" w:cstheme="minorHAnsi"/>
          <w:sz w:val="22"/>
          <w:szCs w:val="22"/>
        </w:rPr>
        <w:t>Ustawą z dnia 21 grudnia 2000 r. o jakości handlowej artykułów rolno-spożywczych           (t. j. Dz. U. 202</w:t>
      </w:r>
      <w:r w:rsidR="00064867">
        <w:rPr>
          <w:rFonts w:asciiTheme="minorHAnsi" w:hAnsiTheme="minorHAnsi" w:cstheme="minorHAnsi"/>
          <w:sz w:val="22"/>
          <w:szCs w:val="22"/>
        </w:rPr>
        <w:t>3</w:t>
      </w:r>
      <w:r>
        <w:rPr>
          <w:rFonts w:asciiTheme="minorHAnsi" w:hAnsiTheme="minorHAnsi" w:cstheme="minorHAnsi"/>
          <w:sz w:val="22"/>
          <w:szCs w:val="22"/>
        </w:rPr>
        <w:t xml:space="preserve"> poz. 1</w:t>
      </w:r>
      <w:r w:rsidR="002A6E01">
        <w:rPr>
          <w:rFonts w:asciiTheme="minorHAnsi" w:hAnsiTheme="minorHAnsi" w:cstheme="minorHAnsi"/>
          <w:sz w:val="22"/>
          <w:szCs w:val="22"/>
        </w:rPr>
        <w:t>980</w:t>
      </w:r>
      <w:r>
        <w:rPr>
          <w:rFonts w:asciiTheme="minorHAnsi" w:hAnsiTheme="minorHAnsi" w:cstheme="minorHAnsi"/>
          <w:sz w:val="22"/>
          <w:szCs w:val="22"/>
        </w:rPr>
        <w:t>)</w:t>
      </w:r>
    </w:p>
    <w:p w14:paraId="7157E17A" w14:textId="77777777" w:rsidR="00D17C11" w:rsidRDefault="00D17C11" w:rsidP="00AA0E14">
      <w:pPr>
        <w:pStyle w:val="Akapitzlist"/>
        <w:numPr>
          <w:ilvl w:val="0"/>
          <w:numId w:val="9"/>
        </w:numPr>
        <w:spacing w:line="276" w:lineRule="auto"/>
        <w:jc w:val="both"/>
        <w:rPr>
          <w:rFonts w:asciiTheme="minorHAnsi" w:hAnsiTheme="minorHAnsi" w:cstheme="minorHAnsi"/>
          <w:sz w:val="22"/>
          <w:szCs w:val="22"/>
        </w:rPr>
      </w:pPr>
      <w:r>
        <w:rPr>
          <w:rFonts w:asciiTheme="minorHAnsi" w:hAnsiTheme="minorHAnsi" w:cstheme="minorHAnsi"/>
          <w:sz w:val="22"/>
          <w:szCs w:val="22"/>
        </w:rPr>
        <w:t>Rozporządzeniem Ministra Zdrowia z dnia 26 lipca 2016r. w sprawie grup środków spożywczych przeznaczonych do sprzedaży dzieciom i młodzieży w jednostkach systemu oświaty oraz wymagań, jakie muszą spełniać środki spożywcze stosowane w ramach żywienia zbiorowego dzieci i młodzieży w tych jednostkach (Dz. U. 2016 poz. 1154)</w:t>
      </w:r>
    </w:p>
    <w:p w14:paraId="5371EF58" w14:textId="77777777" w:rsidR="00D17C11" w:rsidRDefault="00D17C11" w:rsidP="00AA0E14">
      <w:pPr>
        <w:pStyle w:val="Akapitzlist"/>
        <w:numPr>
          <w:ilvl w:val="0"/>
          <w:numId w:val="9"/>
        </w:numPr>
        <w:spacing w:line="276" w:lineRule="auto"/>
        <w:jc w:val="both"/>
        <w:rPr>
          <w:rFonts w:asciiTheme="minorHAnsi" w:hAnsiTheme="minorHAnsi" w:cstheme="minorHAnsi"/>
          <w:sz w:val="22"/>
          <w:szCs w:val="22"/>
        </w:rPr>
      </w:pPr>
      <w:r>
        <w:rPr>
          <w:rFonts w:asciiTheme="minorHAnsi" w:hAnsiTheme="minorHAnsi" w:cstheme="minorHAnsi"/>
          <w:sz w:val="22"/>
          <w:szCs w:val="22"/>
        </w:rPr>
        <w:t>Rozporządzeniem Ministra Rolnictwa i Rozwoju Wsi z dnia 23 grudnia 2014r. w sprawie znakowania poszczególnych rodzajów środków spożywczych (Dz. U. z 2015 poz. 29 ze zm.)</w:t>
      </w:r>
    </w:p>
    <w:p w14:paraId="54F7DDB5" w14:textId="42487457" w:rsidR="00D17C11" w:rsidRDefault="00D17C11" w:rsidP="00AA0E14">
      <w:pPr>
        <w:pStyle w:val="Akapitzlist"/>
        <w:numPr>
          <w:ilvl w:val="0"/>
          <w:numId w:val="9"/>
        </w:numPr>
        <w:spacing w:line="276" w:lineRule="auto"/>
        <w:jc w:val="both"/>
        <w:rPr>
          <w:rFonts w:asciiTheme="minorHAnsi" w:hAnsiTheme="minorHAnsi" w:cstheme="minorHAnsi"/>
          <w:sz w:val="22"/>
          <w:szCs w:val="22"/>
        </w:rPr>
      </w:pPr>
      <w:r>
        <w:rPr>
          <w:rFonts w:asciiTheme="minorHAnsi" w:hAnsiTheme="minorHAnsi" w:cstheme="minorHAnsi"/>
          <w:sz w:val="22"/>
          <w:szCs w:val="22"/>
        </w:rPr>
        <w:t>Ustawą z dnia 16 grudnia 2005r. o produktach pochodzenia zwierzęcego (t. j. Dz. U. 202</w:t>
      </w:r>
      <w:r w:rsidR="00064867">
        <w:rPr>
          <w:rFonts w:asciiTheme="minorHAnsi" w:hAnsiTheme="minorHAnsi" w:cstheme="minorHAnsi"/>
          <w:sz w:val="22"/>
          <w:szCs w:val="22"/>
        </w:rPr>
        <w:t>3</w:t>
      </w:r>
      <w:r>
        <w:rPr>
          <w:rFonts w:asciiTheme="minorHAnsi" w:hAnsiTheme="minorHAnsi" w:cstheme="minorHAnsi"/>
          <w:sz w:val="22"/>
          <w:szCs w:val="22"/>
        </w:rPr>
        <w:t xml:space="preserve"> poz. </w:t>
      </w:r>
      <w:r w:rsidR="00064867">
        <w:rPr>
          <w:rFonts w:asciiTheme="minorHAnsi" w:hAnsiTheme="minorHAnsi" w:cstheme="minorHAnsi"/>
          <w:sz w:val="22"/>
          <w:szCs w:val="22"/>
        </w:rPr>
        <w:t>872</w:t>
      </w:r>
      <w:r>
        <w:rPr>
          <w:rFonts w:asciiTheme="minorHAnsi" w:hAnsiTheme="minorHAnsi" w:cstheme="minorHAnsi"/>
          <w:sz w:val="22"/>
          <w:szCs w:val="22"/>
        </w:rPr>
        <w:t>)</w:t>
      </w:r>
    </w:p>
    <w:p w14:paraId="44014152" w14:textId="77777777" w:rsidR="00D17C11" w:rsidRDefault="00D17C11" w:rsidP="00AA0E14">
      <w:pPr>
        <w:spacing w:line="276" w:lineRule="auto"/>
        <w:ind w:left="851" w:hanging="143"/>
        <w:jc w:val="both"/>
        <w:rPr>
          <w:rFonts w:asciiTheme="minorHAnsi" w:hAnsiTheme="minorHAnsi" w:cstheme="minorHAnsi"/>
          <w:b/>
          <w:color w:val="FF0000"/>
          <w:sz w:val="22"/>
          <w:szCs w:val="22"/>
        </w:rPr>
      </w:pPr>
      <w:r>
        <w:rPr>
          <w:rFonts w:asciiTheme="minorHAnsi" w:hAnsiTheme="minorHAnsi" w:cstheme="minorHAnsi"/>
          <w:b/>
          <w:sz w:val="22"/>
          <w:szCs w:val="22"/>
        </w:rPr>
        <w:t>– zgodnie z załącznikiem nr 3 do SWZ;</w:t>
      </w:r>
    </w:p>
    <w:p w14:paraId="557949CC" w14:textId="439420CC" w:rsidR="002A6E01" w:rsidRPr="00AA0E14" w:rsidRDefault="00D17C11" w:rsidP="00AA0E14">
      <w:pPr>
        <w:pStyle w:val="Akapitzlist"/>
        <w:numPr>
          <w:ilvl w:val="0"/>
          <w:numId w:val="8"/>
        </w:numPr>
        <w:spacing w:line="276" w:lineRule="auto"/>
        <w:jc w:val="both"/>
        <w:rPr>
          <w:rFonts w:asciiTheme="minorHAnsi" w:hAnsiTheme="minorHAnsi" w:cstheme="minorHAnsi"/>
          <w:b/>
          <w:sz w:val="22"/>
          <w:szCs w:val="22"/>
        </w:rPr>
      </w:pPr>
      <w:r>
        <w:rPr>
          <w:rFonts w:asciiTheme="minorHAnsi" w:hAnsiTheme="minorHAnsi" w:cstheme="minorHAnsi"/>
          <w:sz w:val="22"/>
          <w:szCs w:val="22"/>
        </w:rPr>
        <w:t xml:space="preserve">Mając na uwadze art. 107 ust. 2 ustawy Zamawiający informuje, że przedmiotowe środki dowodowe </w:t>
      </w:r>
      <w:r>
        <w:rPr>
          <w:rFonts w:asciiTheme="minorHAnsi" w:hAnsiTheme="minorHAnsi" w:cstheme="minorHAnsi"/>
          <w:b/>
          <w:bCs/>
          <w:sz w:val="22"/>
          <w:szCs w:val="22"/>
        </w:rPr>
        <w:t>podlegają</w:t>
      </w:r>
      <w:r>
        <w:rPr>
          <w:rFonts w:asciiTheme="minorHAnsi" w:hAnsiTheme="minorHAnsi" w:cstheme="minorHAnsi"/>
          <w:sz w:val="22"/>
          <w:szCs w:val="22"/>
        </w:rPr>
        <w:t xml:space="preserve"> uzupełnieniu, w przypadku gdy nie zostaną one złożone lub będą niekompletne.</w:t>
      </w:r>
    </w:p>
    <w:p w14:paraId="7DB70613" w14:textId="77777777" w:rsidR="00D17C11" w:rsidRDefault="00D17C11" w:rsidP="00D17C11">
      <w:pPr>
        <w:pStyle w:val="Akapitzlist"/>
        <w:ind w:left="786"/>
        <w:jc w:val="both"/>
        <w:rPr>
          <w:rFonts w:asciiTheme="minorHAnsi" w:hAnsiTheme="minorHAnsi" w:cstheme="minorHAnsi"/>
          <w:b/>
          <w:sz w:val="22"/>
          <w:szCs w:val="22"/>
        </w:rPr>
      </w:pPr>
    </w:p>
    <w:p w14:paraId="7170F51F" w14:textId="77777777" w:rsidR="00D17C11" w:rsidRDefault="00D17C11" w:rsidP="00D17C11">
      <w:pPr>
        <w:tabs>
          <w:tab w:val="left" w:pos="567"/>
        </w:tabs>
        <w:spacing w:line="276" w:lineRule="auto"/>
        <w:jc w:val="center"/>
        <w:rPr>
          <w:rFonts w:ascii="Calibri" w:hAnsi="Calibri" w:cs="Calibri"/>
          <w:b/>
          <w:sz w:val="22"/>
          <w:szCs w:val="22"/>
        </w:rPr>
      </w:pPr>
      <w:r>
        <w:rPr>
          <w:rFonts w:ascii="Calibri" w:hAnsi="Calibri" w:cs="Calibri"/>
          <w:b/>
          <w:sz w:val="22"/>
          <w:szCs w:val="22"/>
        </w:rPr>
        <w:t>ROZDZIAŁ IV</w:t>
      </w:r>
    </w:p>
    <w:p w14:paraId="15788799" w14:textId="77777777" w:rsidR="00D17C11" w:rsidRDefault="00D17C11" w:rsidP="00D17C11">
      <w:pPr>
        <w:tabs>
          <w:tab w:val="left" w:pos="567"/>
        </w:tabs>
        <w:spacing w:line="276" w:lineRule="auto"/>
        <w:jc w:val="center"/>
        <w:rPr>
          <w:rFonts w:ascii="Calibri" w:hAnsi="Calibri" w:cs="Calibri"/>
          <w:b/>
          <w:sz w:val="22"/>
          <w:szCs w:val="22"/>
        </w:rPr>
      </w:pPr>
      <w:r>
        <w:rPr>
          <w:rFonts w:ascii="Calibri" w:hAnsi="Calibri" w:cs="Calibri"/>
          <w:b/>
          <w:sz w:val="22"/>
          <w:szCs w:val="22"/>
        </w:rPr>
        <w:t>TERMIN REALIZACJI ZAMÓWIENIA</w:t>
      </w:r>
    </w:p>
    <w:p w14:paraId="4BF6AA42" w14:textId="77777777" w:rsidR="00D17C11" w:rsidRDefault="00D17C11" w:rsidP="00D17C11">
      <w:pPr>
        <w:tabs>
          <w:tab w:val="left" w:pos="567"/>
        </w:tabs>
        <w:spacing w:line="276" w:lineRule="auto"/>
        <w:jc w:val="center"/>
        <w:rPr>
          <w:rFonts w:ascii="Calibri" w:hAnsi="Calibri" w:cs="Calibri"/>
          <w:b/>
          <w:sz w:val="22"/>
          <w:szCs w:val="22"/>
        </w:rPr>
      </w:pPr>
    </w:p>
    <w:p w14:paraId="50EE9039" w14:textId="19EABC59" w:rsidR="00D17C11" w:rsidRPr="00B46CCC" w:rsidRDefault="00D17C11" w:rsidP="00AA0E14">
      <w:pPr>
        <w:numPr>
          <w:ilvl w:val="0"/>
          <w:numId w:val="10"/>
        </w:numPr>
        <w:tabs>
          <w:tab w:val="left" w:pos="567"/>
        </w:tabs>
        <w:spacing w:line="276" w:lineRule="auto"/>
        <w:jc w:val="both"/>
        <w:rPr>
          <w:rFonts w:ascii="Calibri" w:hAnsi="Calibri" w:cs="Calibri"/>
          <w:sz w:val="22"/>
          <w:szCs w:val="22"/>
        </w:rPr>
      </w:pPr>
      <w:r w:rsidRPr="00B46CCC">
        <w:rPr>
          <w:rFonts w:ascii="Calibri" w:hAnsi="Calibri" w:cs="Calibri"/>
          <w:b/>
          <w:sz w:val="22"/>
          <w:szCs w:val="22"/>
        </w:rPr>
        <w:t>Wykonawca zobowiązany jest realizować prze</w:t>
      </w:r>
      <w:r w:rsidR="00F05432" w:rsidRPr="00B46CCC">
        <w:rPr>
          <w:rFonts w:ascii="Calibri" w:hAnsi="Calibri" w:cs="Calibri"/>
          <w:b/>
          <w:sz w:val="22"/>
          <w:szCs w:val="22"/>
        </w:rPr>
        <w:t>dmi</w:t>
      </w:r>
      <w:r w:rsidR="002C5882" w:rsidRPr="00B46CCC">
        <w:rPr>
          <w:rFonts w:ascii="Calibri" w:hAnsi="Calibri" w:cs="Calibri"/>
          <w:b/>
          <w:sz w:val="22"/>
          <w:szCs w:val="22"/>
        </w:rPr>
        <w:t xml:space="preserve">ot </w:t>
      </w:r>
      <w:r w:rsidR="00492431" w:rsidRPr="00B46CCC">
        <w:rPr>
          <w:rFonts w:ascii="Calibri" w:hAnsi="Calibri" w:cs="Calibri"/>
          <w:b/>
          <w:sz w:val="22"/>
          <w:szCs w:val="22"/>
        </w:rPr>
        <w:t>zamówienia w okresie od 01</w:t>
      </w:r>
      <w:r w:rsidRPr="00B46CCC">
        <w:rPr>
          <w:rFonts w:ascii="Calibri" w:hAnsi="Calibri" w:cs="Calibri"/>
          <w:b/>
          <w:sz w:val="22"/>
          <w:szCs w:val="22"/>
        </w:rPr>
        <w:t>.0</w:t>
      </w:r>
      <w:r w:rsidR="00492431" w:rsidRPr="00B46CCC">
        <w:rPr>
          <w:rFonts w:ascii="Calibri" w:hAnsi="Calibri" w:cs="Calibri"/>
          <w:b/>
          <w:sz w:val="22"/>
          <w:szCs w:val="22"/>
        </w:rPr>
        <w:t>7</w:t>
      </w:r>
      <w:r w:rsidRPr="00B46CCC">
        <w:rPr>
          <w:rFonts w:ascii="Calibri" w:hAnsi="Calibri" w:cs="Calibri"/>
          <w:b/>
          <w:sz w:val="22"/>
          <w:szCs w:val="22"/>
        </w:rPr>
        <w:t>.202</w:t>
      </w:r>
      <w:r w:rsidR="001526CC" w:rsidRPr="00B46CCC">
        <w:rPr>
          <w:rFonts w:ascii="Calibri" w:hAnsi="Calibri" w:cs="Calibri"/>
          <w:b/>
          <w:sz w:val="22"/>
          <w:szCs w:val="22"/>
        </w:rPr>
        <w:t>6</w:t>
      </w:r>
      <w:r w:rsidRPr="00B46CCC">
        <w:rPr>
          <w:rFonts w:ascii="Calibri" w:hAnsi="Calibri" w:cs="Calibri"/>
          <w:b/>
          <w:sz w:val="22"/>
          <w:szCs w:val="22"/>
        </w:rPr>
        <w:t xml:space="preserve"> r. </w:t>
      </w:r>
      <w:r w:rsidRPr="00B46CCC">
        <w:rPr>
          <w:rFonts w:ascii="Calibri" w:hAnsi="Calibri" w:cs="Calibri"/>
          <w:b/>
          <w:sz w:val="22"/>
          <w:szCs w:val="22"/>
        </w:rPr>
        <w:br/>
        <w:t>do 3</w:t>
      </w:r>
      <w:r w:rsidR="00492431" w:rsidRPr="00B46CCC">
        <w:rPr>
          <w:rFonts w:ascii="Calibri" w:hAnsi="Calibri" w:cs="Calibri"/>
          <w:b/>
          <w:sz w:val="22"/>
          <w:szCs w:val="22"/>
        </w:rPr>
        <w:t>1</w:t>
      </w:r>
      <w:r w:rsidRPr="00B46CCC">
        <w:rPr>
          <w:rFonts w:ascii="Calibri" w:hAnsi="Calibri" w:cs="Calibri"/>
          <w:b/>
          <w:sz w:val="22"/>
          <w:szCs w:val="22"/>
        </w:rPr>
        <w:t>.</w:t>
      </w:r>
      <w:r w:rsidR="00492431" w:rsidRPr="00B46CCC">
        <w:rPr>
          <w:rFonts w:ascii="Calibri" w:hAnsi="Calibri" w:cs="Calibri"/>
          <w:b/>
          <w:sz w:val="22"/>
          <w:szCs w:val="22"/>
        </w:rPr>
        <w:t>12</w:t>
      </w:r>
      <w:r w:rsidRPr="00B46CCC">
        <w:rPr>
          <w:rFonts w:ascii="Calibri" w:hAnsi="Calibri" w:cs="Calibri"/>
          <w:b/>
          <w:sz w:val="22"/>
          <w:szCs w:val="22"/>
        </w:rPr>
        <w:t>.202</w:t>
      </w:r>
      <w:r w:rsidR="001526CC" w:rsidRPr="00B46CCC">
        <w:rPr>
          <w:rFonts w:ascii="Calibri" w:hAnsi="Calibri" w:cs="Calibri"/>
          <w:b/>
          <w:sz w:val="22"/>
          <w:szCs w:val="22"/>
        </w:rPr>
        <w:t>6</w:t>
      </w:r>
      <w:r w:rsidRPr="00B46CCC">
        <w:rPr>
          <w:rFonts w:ascii="Calibri" w:hAnsi="Calibri" w:cs="Calibri"/>
          <w:b/>
          <w:sz w:val="22"/>
          <w:szCs w:val="22"/>
        </w:rPr>
        <w:t xml:space="preserve"> r</w:t>
      </w:r>
      <w:r w:rsidR="00E36D5D" w:rsidRPr="00B46CCC">
        <w:rPr>
          <w:rFonts w:ascii="Calibri" w:hAnsi="Calibri" w:cs="Calibri"/>
          <w:b/>
          <w:sz w:val="22"/>
          <w:szCs w:val="22"/>
        </w:rPr>
        <w:t>.</w:t>
      </w:r>
      <w:r w:rsidR="00492431" w:rsidRPr="00B46CCC">
        <w:rPr>
          <w:rFonts w:ascii="Calibri" w:hAnsi="Calibri" w:cs="Calibri"/>
          <w:sz w:val="22"/>
          <w:szCs w:val="22"/>
        </w:rPr>
        <w:t xml:space="preserve"> (z wyłączeniem przerwy wakacyjnej w miesiącu sierpniu – w tym okresie Przedszkole będzie zamknięte i dostawy nie będą realizowane).</w:t>
      </w:r>
      <w:r w:rsidR="00E36D5D" w:rsidRPr="00B46CCC">
        <w:rPr>
          <w:rFonts w:ascii="Calibri" w:hAnsi="Calibri" w:cs="Calibri"/>
          <w:sz w:val="22"/>
          <w:szCs w:val="22"/>
        </w:rPr>
        <w:t xml:space="preserve"> </w:t>
      </w:r>
      <w:r w:rsidRPr="00B46CCC">
        <w:rPr>
          <w:rFonts w:ascii="Calibri" w:hAnsi="Calibri" w:cs="Calibri"/>
          <w:sz w:val="22"/>
          <w:szCs w:val="22"/>
        </w:rPr>
        <w:t>Jeżeli umowa nie zostanie zawarta przed terminem początkowym wskazanym powyżej, rozpoczęcie realizacji dostaw nastąpi w terminie późniejszym, uzgodnionym pomiędzy stronami.</w:t>
      </w:r>
    </w:p>
    <w:p w14:paraId="6B1FCA46" w14:textId="5EAB4753" w:rsidR="00D17C11" w:rsidRDefault="00D17C11" w:rsidP="00AA0E14">
      <w:pPr>
        <w:numPr>
          <w:ilvl w:val="0"/>
          <w:numId w:val="10"/>
        </w:numPr>
        <w:autoSpaceDE w:val="0"/>
        <w:autoSpaceDN w:val="0"/>
        <w:adjustRightInd w:val="0"/>
        <w:spacing w:line="276" w:lineRule="auto"/>
        <w:jc w:val="both"/>
        <w:rPr>
          <w:rFonts w:ascii="Calibri" w:hAnsi="Calibri" w:cs="Tahoma"/>
          <w:sz w:val="22"/>
          <w:szCs w:val="22"/>
        </w:rPr>
      </w:pPr>
      <w:r w:rsidRPr="00B46CCC">
        <w:rPr>
          <w:rFonts w:ascii="Calibri" w:hAnsi="Calibri" w:cs="Tahoma"/>
          <w:b/>
          <w:sz w:val="22"/>
          <w:szCs w:val="22"/>
        </w:rPr>
        <w:t xml:space="preserve">W przypadku niewyczerpania </w:t>
      </w:r>
      <w:r>
        <w:rPr>
          <w:rFonts w:ascii="Calibri" w:hAnsi="Calibri" w:cs="Tahoma"/>
          <w:b/>
          <w:sz w:val="22"/>
          <w:szCs w:val="22"/>
        </w:rPr>
        <w:t>w całości środków w okresie obowiązywania umowy, Zamawiający zastrzega sobie prawo opcji polegające na wydłużeniu terminu wykonywania umowy o dodatkowy okres do 2 miesięcy.</w:t>
      </w:r>
      <w:r>
        <w:rPr>
          <w:rFonts w:ascii="Calibri" w:hAnsi="Calibri" w:cs="Tahoma"/>
          <w:sz w:val="22"/>
          <w:szCs w:val="22"/>
        </w:rPr>
        <w:t xml:space="preserve"> Dostawca nie może odmówić wykonania umowy </w:t>
      </w:r>
      <w:r w:rsidR="002A6E01">
        <w:rPr>
          <w:rFonts w:ascii="Calibri" w:hAnsi="Calibri" w:cs="Tahoma"/>
          <w:sz w:val="22"/>
          <w:szCs w:val="22"/>
        </w:rPr>
        <w:t xml:space="preserve">       </w:t>
      </w:r>
      <w:r>
        <w:rPr>
          <w:rFonts w:ascii="Calibri" w:hAnsi="Calibri" w:cs="Tahoma"/>
          <w:sz w:val="22"/>
          <w:szCs w:val="22"/>
        </w:rPr>
        <w:t xml:space="preserve">w zakresie objętym opcją, o ile tylko Zamawiający złoży pisemne oświadczenie o skorzystaniu </w:t>
      </w:r>
      <w:r w:rsidR="002A6E01">
        <w:rPr>
          <w:rFonts w:ascii="Calibri" w:hAnsi="Calibri" w:cs="Tahoma"/>
          <w:sz w:val="22"/>
          <w:szCs w:val="22"/>
        </w:rPr>
        <w:t xml:space="preserve">       </w:t>
      </w:r>
      <w:r>
        <w:rPr>
          <w:rFonts w:ascii="Calibri" w:hAnsi="Calibri" w:cs="Tahoma"/>
          <w:sz w:val="22"/>
          <w:szCs w:val="22"/>
        </w:rPr>
        <w:t xml:space="preserve">z niej, na co najmniej 2 tygodnie przed upływem terminu obowiązywania umowy wskazanym </w:t>
      </w:r>
      <w:r w:rsidR="002A6E01">
        <w:rPr>
          <w:rFonts w:ascii="Calibri" w:hAnsi="Calibri" w:cs="Tahoma"/>
          <w:sz w:val="22"/>
          <w:szCs w:val="22"/>
        </w:rPr>
        <w:t xml:space="preserve">      </w:t>
      </w:r>
      <w:r>
        <w:rPr>
          <w:rFonts w:ascii="Calibri" w:hAnsi="Calibri" w:cs="Tahoma"/>
          <w:sz w:val="22"/>
          <w:szCs w:val="22"/>
        </w:rPr>
        <w:t>w ust. 1. Realizacja umowy w terminie opcjonalnym będzie się odbywała w zakresie asortymentowym i na podstawie cen jednostkowych obowiązujących w dacie złożenia oświ</w:t>
      </w:r>
      <w:r w:rsidR="002A6E01">
        <w:rPr>
          <w:rFonts w:ascii="Calibri" w:hAnsi="Calibri" w:cs="Tahoma"/>
          <w:sz w:val="22"/>
          <w:szCs w:val="22"/>
        </w:rPr>
        <w:t xml:space="preserve">adczenia o skorzystaniu </w:t>
      </w:r>
      <w:r>
        <w:rPr>
          <w:rFonts w:ascii="Calibri" w:hAnsi="Calibri" w:cs="Tahoma"/>
          <w:sz w:val="22"/>
          <w:szCs w:val="22"/>
        </w:rPr>
        <w:t>z prawa opcji.</w:t>
      </w:r>
    </w:p>
    <w:p w14:paraId="3D9FCB07" w14:textId="77777777" w:rsidR="00D17C11" w:rsidRDefault="00D17C11" w:rsidP="00AA0E14">
      <w:pPr>
        <w:numPr>
          <w:ilvl w:val="0"/>
          <w:numId w:val="10"/>
        </w:numPr>
        <w:autoSpaceDE w:val="0"/>
        <w:autoSpaceDN w:val="0"/>
        <w:adjustRightInd w:val="0"/>
        <w:spacing w:line="276" w:lineRule="auto"/>
        <w:jc w:val="both"/>
        <w:rPr>
          <w:rFonts w:ascii="Calibri" w:hAnsi="Calibri" w:cs="Calibri"/>
          <w:sz w:val="22"/>
          <w:szCs w:val="22"/>
        </w:rPr>
      </w:pPr>
      <w:r>
        <w:rPr>
          <w:rFonts w:ascii="Calibri" w:hAnsi="Calibri" w:cs="Calibri"/>
          <w:sz w:val="22"/>
          <w:szCs w:val="22"/>
        </w:rPr>
        <w:t>Szczegółowe zagadnienia dotyczące terminu realizacji umowy uregulowane są w projektowanych postanowieniach umowy stanowiących załącznik nr 4 do SWZ.</w:t>
      </w:r>
    </w:p>
    <w:p w14:paraId="363C9F17" w14:textId="77777777" w:rsidR="00D17C11" w:rsidRDefault="00D17C11" w:rsidP="00D17C11">
      <w:pPr>
        <w:tabs>
          <w:tab w:val="left" w:pos="567"/>
        </w:tabs>
        <w:spacing w:line="276" w:lineRule="auto"/>
        <w:rPr>
          <w:rFonts w:ascii="Calibri" w:hAnsi="Calibri" w:cs="Calibri"/>
          <w:b/>
          <w:sz w:val="22"/>
          <w:szCs w:val="22"/>
        </w:rPr>
      </w:pPr>
    </w:p>
    <w:p w14:paraId="24710694" w14:textId="77777777" w:rsidR="00F05432" w:rsidRDefault="00F05432" w:rsidP="00F05432">
      <w:pPr>
        <w:tabs>
          <w:tab w:val="left" w:pos="567"/>
        </w:tabs>
        <w:spacing w:line="276" w:lineRule="auto"/>
        <w:jc w:val="center"/>
        <w:rPr>
          <w:rFonts w:ascii="Calibri" w:hAnsi="Calibri" w:cs="Calibri"/>
          <w:b/>
          <w:sz w:val="22"/>
          <w:szCs w:val="22"/>
        </w:rPr>
      </w:pPr>
      <w:r>
        <w:rPr>
          <w:rFonts w:ascii="Calibri" w:hAnsi="Calibri" w:cs="Calibri"/>
          <w:b/>
          <w:sz w:val="22"/>
          <w:szCs w:val="22"/>
        </w:rPr>
        <w:t>ROZDZIAŁ V</w:t>
      </w:r>
    </w:p>
    <w:p w14:paraId="1F162619" w14:textId="77777777" w:rsidR="00F05432" w:rsidRDefault="00F05432" w:rsidP="00F05432">
      <w:pPr>
        <w:tabs>
          <w:tab w:val="left" w:pos="567"/>
        </w:tabs>
        <w:spacing w:line="276" w:lineRule="auto"/>
        <w:jc w:val="center"/>
        <w:rPr>
          <w:rFonts w:ascii="Calibri" w:hAnsi="Calibri" w:cs="Calibri"/>
          <w:b/>
          <w:sz w:val="22"/>
          <w:szCs w:val="22"/>
        </w:rPr>
      </w:pPr>
      <w:r>
        <w:rPr>
          <w:rFonts w:ascii="Calibri" w:hAnsi="Calibri" w:cs="Calibri"/>
          <w:b/>
          <w:sz w:val="22"/>
          <w:szCs w:val="22"/>
        </w:rPr>
        <w:t>INFORMACJE O ŚRODKACH KOMUNIKACJI ELEKTRONICZNEJ, PRZY UŻYCIU KTÓRYCH ZAMAWIAJĄCY BĘDZIE KOMUNIKOWAŁ SIĘ Z WYKONAWCAMI</w:t>
      </w:r>
    </w:p>
    <w:p w14:paraId="2FC047C1" w14:textId="77777777" w:rsidR="00F05432" w:rsidRDefault="00F05432" w:rsidP="00F05432">
      <w:pPr>
        <w:tabs>
          <w:tab w:val="left" w:pos="567"/>
        </w:tabs>
        <w:spacing w:line="276" w:lineRule="auto"/>
        <w:rPr>
          <w:rFonts w:ascii="Calibri" w:hAnsi="Calibri" w:cs="Calibri"/>
          <w:b/>
          <w:sz w:val="22"/>
          <w:szCs w:val="22"/>
        </w:rPr>
      </w:pPr>
    </w:p>
    <w:p w14:paraId="77265070" w14:textId="77777777" w:rsidR="001526CC" w:rsidRDefault="00F05432" w:rsidP="001526CC">
      <w:pPr>
        <w:numPr>
          <w:ilvl w:val="0"/>
          <w:numId w:val="11"/>
        </w:numPr>
        <w:spacing w:line="276" w:lineRule="auto"/>
        <w:ind w:left="360" w:right="28"/>
        <w:jc w:val="both"/>
        <w:rPr>
          <w:rFonts w:asciiTheme="minorHAnsi" w:hAnsiTheme="minorHAnsi" w:cstheme="minorHAnsi"/>
          <w:sz w:val="22"/>
          <w:szCs w:val="22"/>
        </w:rPr>
      </w:pPr>
      <w:r w:rsidRPr="00AA0E14">
        <w:rPr>
          <w:rFonts w:asciiTheme="minorHAnsi" w:hAnsiTheme="minorHAnsi" w:cstheme="minorHAnsi"/>
          <w:b/>
          <w:sz w:val="22"/>
          <w:szCs w:val="22"/>
        </w:rPr>
        <w:t>Dokumenty zamówienia, bezpośrednio związane z niniejszym postępowaniem, odpowiedzi na wnioski o wyjaśnienie treści SWZ, informacje, zmiany SWZ i innych dokumentów zamówienia, zmiany terminu składania i otwarcia ofert, Zamawiający będzie zamieszczał na Platformie Zakupowej eZamawiający</w:t>
      </w:r>
      <w:r w:rsidRPr="00AA0E14">
        <w:rPr>
          <w:rFonts w:asciiTheme="minorHAnsi" w:hAnsiTheme="minorHAnsi" w:cstheme="minorHAnsi"/>
          <w:sz w:val="22"/>
          <w:szCs w:val="22"/>
        </w:rPr>
        <w:t>. Korespondencja, której zgodnie z obowiązującymi przepisami adresatem jest konkretny Wykonawca, będzie przekazywana do tego Wykonawcy, w formie elektronicznej za pośrednictwem Platformy, lub za pośrednictwem poczty elektronicznej.</w:t>
      </w:r>
    </w:p>
    <w:p w14:paraId="138985A8" w14:textId="3F5F984F" w:rsidR="00F05432" w:rsidRPr="001526CC" w:rsidRDefault="00F05432" w:rsidP="001526CC">
      <w:pPr>
        <w:numPr>
          <w:ilvl w:val="0"/>
          <w:numId w:val="11"/>
        </w:numPr>
        <w:spacing w:line="276" w:lineRule="auto"/>
        <w:ind w:left="360" w:right="28"/>
        <w:jc w:val="both"/>
        <w:rPr>
          <w:rFonts w:asciiTheme="minorHAnsi" w:hAnsiTheme="minorHAnsi" w:cstheme="minorHAnsi"/>
          <w:sz w:val="22"/>
          <w:szCs w:val="22"/>
        </w:rPr>
      </w:pPr>
      <w:r w:rsidRPr="001526CC">
        <w:rPr>
          <w:rFonts w:asciiTheme="minorHAnsi" w:hAnsiTheme="minorHAnsi" w:cstheme="minorHAnsi"/>
          <w:sz w:val="22"/>
          <w:szCs w:val="22"/>
        </w:rPr>
        <w:t xml:space="preserve">Z zastrzeżeniem art. 61 ust. 2 ustawy, </w:t>
      </w:r>
      <w:r w:rsidRPr="001526CC">
        <w:rPr>
          <w:rFonts w:asciiTheme="minorHAnsi" w:hAnsiTheme="minorHAnsi" w:cstheme="minorHAnsi"/>
          <w:b/>
          <w:sz w:val="22"/>
          <w:szCs w:val="22"/>
        </w:rPr>
        <w:t>komunikacja pomiędzy Zamawiającym a Wykonawcami,</w:t>
      </w:r>
      <w:r w:rsidRPr="001526CC">
        <w:rPr>
          <w:rFonts w:asciiTheme="minorHAnsi" w:hAnsiTheme="minorHAnsi" w:cstheme="minorHAnsi"/>
          <w:sz w:val="22"/>
          <w:szCs w:val="22"/>
        </w:rPr>
        <w:t xml:space="preserve"> w szczególności składanie oświadczeń, wniosków, zawiadomień oraz przekazywanie informacji, </w:t>
      </w:r>
      <w:r w:rsidRPr="001526CC">
        <w:rPr>
          <w:rFonts w:asciiTheme="minorHAnsi" w:hAnsiTheme="minorHAnsi" w:cstheme="minorHAnsi"/>
          <w:b/>
          <w:sz w:val="22"/>
          <w:szCs w:val="22"/>
        </w:rPr>
        <w:t xml:space="preserve">odbywa się elektronicznie za pośrednictwem Platformy pod adresem                          </w:t>
      </w:r>
      <w:hyperlink r:id="rId18" w:history="1">
        <w:r w:rsidR="006926DE" w:rsidRPr="006926DE">
          <w:rPr>
            <w:rStyle w:val="Hipercze"/>
            <w:rFonts w:asciiTheme="minorHAnsi" w:hAnsiTheme="minorHAnsi" w:cstheme="minorHAnsi"/>
            <w:b/>
            <w:sz w:val="22"/>
            <w:szCs w:val="22"/>
            <w:shd w:val="clear" w:color="auto" w:fill="FFFFFF"/>
          </w:rPr>
          <w:t>https://zefo-chorzow.ezamawiajacy.pl/pn/ZEFOCHORZ/demand/289834/notice/public/details</w:t>
        </w:r>
      </w:hyperlink>
      <w:r w:rsidRPr="001526CC">
        <w:rPr>
          <w:rStyle w:val="Hipercze"/>
          <w:rFonts w:asciiTheme="minorHAnsi" w:hAnsiTheme="minorHAnsi" w:cstheme="minorHAnsi"/>
          <w:b/>
          <w:sz w:val="22"/>
          <w:szCs w:val="22"/>
        </w:rPr>
        <w:t xml:space="preserve"> </w:t>
      </w:r>
      <w:r w:rsidRPr="001526CC">
        <w:rPr>
          <w:rFonts w:asciiTheme="minorHAnsi" w:hAnsiTheme="minorHAnsi" w:cstheme="minorHAnsi"/>
          <w:sz w:val="22"/>
          <w:szCs w:val="22"/>
        </w:rPr>
        <w:t>poprzez kafelek „Wiadomości” kierujący do modułu korespondencji.</w:t>
      </w:r>
    </w:p>
    <w:p w14:paraId="1DD949F0" w14:textId="77777777" w:rsidR="00F05432" w:rsidRPr="00AA0E14" w:rsidRDefault="00F05432" w:rsidP="00F05432">
      <w:pPr>
        <w:numPr>
          <w:ilvl w:val="0"/>
          <w:numId w:val="11"/>
        </w:numPr>
        <w:tabs>
          <w:tab w:val="left" w:pos="567"/>
        </w:tabs>
        <w:spacing w:line="276" w:lineRule="auto"/>
        <w:ind w:left="360"/>
        <w:jc w:val="both"/>
        <w:rPr>
          <w:rFonts w:asciiTheme="minorHAnsi" w:hAnsiTheme="minorHAnsi" w:cstheme="minorHAnsi"/>
          <w:b/>
          <w:sz w:val="22"/>
          <w:szCs w:val="22"/>
        </w:rPr>
      </w:pPr>
      <w:r w:rsidRPr="00AA0E14">
        <w:rPr>
          <w:rFonts w:asciiTheme="minorHAnsi" w:hAnsiTheme="minorHAnsi" w:cstheme="minorHAnsi"/>
          <w:sz w:val="22"/>
          <w:szCs w:val="22"/>
        </w:rPr>
        <w:t>Wykonawca ma obowiązek sprawdzania wiadomości w Systemie, w celu terminowego                    i sprawnego komunikowania się z Zamawiającym.</w:t>
      </w:r>
    </w:p>
    <w:p w14:paraId="33F62FBD" w14:textId="06EA6142" w:rsidR="00F05432" w:rsidRPr="00AA0E14" w:rsidRDefault="00F05432" w:rsidP="00F05432">
      <w:pPr>
        <w:numPr>
          <w:ilvl w:val="0"/>
          <w:numId w:val="11"/>
        </w:numPr>
        <w:spacing w:line="276" w:lineRule="auto"/>
        <w:ind w:left="360" w:right="28"/>
        <w:jc w:val="both"/>
        <w:rPr>
          <w:rFonts w:asciiTheme="minorHAnsi" w:hAnsiTheme="minorHAnsi" w:cstheme="minorHAnsi"/>
          <w:b/>
          <w:sz w:val="22"/>
          <w:szCs w:val="22"/>
        </w:rPr>
      </w:pPr>
      <w:r w:rsidRPr="00AA0E14">
        <w:rPr>
          <w:rFonts w:asciiTheme="minorHAnsi" w:hAnsiTheme="minorHAnsi" w:cstheme="minorHAnsi"/>
          <w:bCs/>
          <w:sz w:val="22"/>
          <w:szCs w:val="22"/>
        </w:rPr>
        <w:t xml:space="preserve">W sytuacji awarii Platformy lub niedostępności Platformy, uniemożliwiających komunikację Wykonawcy i Zamawiającego poprzez Platformę Zakupową, Zamawiający dopuszcza komunikację za pomocą poczty elektronicznej na </w:t>
      </w:r>
      <w:r w:rsidR="00492431" w:rsidRPr="00AA0E14">
        <w:rPr>
          <w:rFonts w:asciiTheme="minorHAnsi" w:hAnsiTheme="minorHAnsi" w:cstheme="minorHAnsi"/>
          <w:bCs/>
          <w:sz w:val="22"/>
          <w:szCs w:val="22"/>
        </w:rPr>
        <w:t xml:space="preserve">adres </w:t>
      </w:r>
      <w:r w:rsidR="00492431" w:rsidRPr="001F4D7A">
        <w:rPr>
          <w:rStyle w:val="Hipercze"/>
          <w:rFonts w:asciiTheme="minorHAnsi" w:hAnsiTheme="minorHAnsi" w:cstheme="minorHAnsi"/>
          <w:b/>
          <w:bCs/>
          <w:sz w:val="22"/>
          <w:szCs w:val="22"/>
        </w:rPr>
        <w:t>zamowienia@cuwchorzow</w:t>
      </w:r>
      <w:r w:rsidRPr="00AA0E14">
        <w:rPr>
          <w:rFonts w:asciiTheme="minorHAnsi" w:hAnsiTheme="minorHAnsi" w:cstheme="minorHAnsi"/>
          <w:bCs/>
          <w:sz w:val="22"/>
          <w:szCs w:val="22"/>
        </w:rPr>
        <w:t xml:space="preserve"> </w:t>
      </w:r>
      <w:r w:rsidRPr="00AA0E14">
        <w:rPr>
          <w:rFonts w:asciiTheme="minorHAnsi" w:hAnsiTheme="minorHAnsi" w:cstheme="minorHAnsi"/>
          <w:b/>
          <w:bCs/>
          <w:sz w:val="22"/>
          <w:szCs w:val="22"/>
        </w:rPr>
        <w:t>(nie dotyczy składania ofert) oraz zastrzega, że informacje będą zamieszczane na stronie BIP Jednostki.</w:t>
      </w:r>
    </w:p>
    <w:p w14:paraId="06923E4E" w14:textId="77777777" w:rsidR="00F05432" w:rsidRPr="00AA0E14" w:rsidRDefault="00F05432" w:rsidP="00F05432">
      <w:pPr>
        <w:numPr>
          <w:ilvl w:val="0"/>
          <w:numId w:val="11"/>
        </w:numPr>
        <w:spacing w:line="276" w:lineRule="auto"/>
        <w:ind w:left="360" w:right="28"/>
        <w:jc w:val="both"/>
        <w:rPr>
          <w:rFonts w:asciiTheme="minorHAnsi" w:hAnsiTheme="minorHAnsi" w:cstheme="minorHAnsi"/>
          <w:sz w:val="22"/>
          <w:szCs w:val="22"/>
        </w:rPr>
      </w:pPr>
      <w:r w:rsidRPr="00AA0E14">
        <w:rPr>
          <w:rFonts w:asciiTheme="minorHAnsi" w:hAnsiTheme="minorHAnsi" w:cstheme="minorHAnsi"/>
          <w:sz w:val="22"/>
          <w:szCs w:val="22"/>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336CE53E" w14:textId="77777777" w:rsidR="00F05432" w:rsidRPr="00AA0E14" w:rsidRDefault="00F05432" w:rsidP="00F05432">
      <w:pPr>
        <w:numPr>
          <w:ilvl w:val="0"/>
          <w:numId w:val="11"/>
        </w:numPr>
        <w:spacing w:line="276" w:lineRule="auto"/>
        <w:ind w:left="360" w:right="28"/>
        <w:jc w:val="both"/>
        <w:rPr>
          <w:rFonts w:asciiTheme="minorHAnsi" w:hAnsiTheme="minorHAnsi" w:cstheme="minorHAnsi"/>
          <w:sz w:val="22"/>
          <w:szCs w:val="22"/>
        </w:rPr>
      </w:pPr>
      <w:r w:rsidRPr="00AA0E14">
        <w:rPr>
          <w:rFonts w:asciiTheme="minorHAnsi" w:hAnsiTheme="minorHAnsi" w:cstheme="minorHAnsi"/>
          <w:sz w:val="22"/>
          <w:szCs w:val="22"/>
        </w:rPr>
        <w:t>Przyjmuje się, że dokument wysłany przy użyciu Platformy został doręczony Wykonawcy               w sposób umożliwiający zapoznanie się z jego treścią, w dniu jego przekazania na Platformę Zakupową.</w:t>
      </w:r>
    </w:p>
    <w:p w14:paraId="73A34A1F" w14:textId="77777777" w:rsidR="00F05432" w:rsidRPr="00AA0E14" w:rsidRDefault="00F05432" w:rsidP="00F05432">
      <w:pPr>
        <w:numPr>
          <w:ilvl w:val="0"/>
          <w:numId w:val="11"/>
        </w:numPr>
        <w:spacing w:line="276" w:lineRule="auto"/>
        <w:ind w:left="360" w:right="28"/>
        <w:jc w:val="both"/>
        <w:rPr>
          <w:rFonts w:asciiTheme="minorHAnsi" w:hAnsiTheme="minorHAnsi" w:cstheme="minorHAnsi"/>
          <w:b/>
          <w:sz w:val="22"/>
          <w:szCs w:val="22"/>
        </w:rPr>
      </w:pPr>
      <w:r w:rsidRPr="00AA0E14">
        <w:rPr>
          <w:rFonts w:asciiTheme="minorHAnsi" w:hAnsiTheme="minorHAnsi" w:cstheme="minorHAnsi"/>
          <w:sz w:val="22"/>
          <w:szCs w:val="22"/>
        </w:rPr>
        <w:t>Korespondencja przekazana Zamawiającemu w inny sposób (np. listownie, na pendrive) nie będzie brana pod uwagę.</w:t>
      </w:r>
    </w:p>
    <w:p w14:paraId="5A5F75DB" w14:textId="77777777" w:rsidR="00F05432" w:rsidRDefault="00F05432" w:rsidP="00F05432">
      <w:pPr>
        <w:spacing w:line="276" w:lineRule="auto"/>
        <w:ind w:right="28"/>
        <w:jc w:val="both"/>
        <w:rPr>
          <w:rFonts w:ascii="Calibri" w:hAnsi="Calibri" w:cs="Calibri"/>
          <w:sz w:val="22"/>
          <w:szCs w:val="22"/>
        </w:rPr>
      </w:pPr>
    </w:p>
    <w:p w14:paraId="1B39304C" w14:textId="77777777" w:rsidR="00F05432" w:rsidRPr="00AA0E14" w:rsidRDefault="00F05432" w:rsidP="00F05432">
      <w:pPr>
        <w:tabs>
          <w:tab w:val="left" w:pos="567"/>
        </w:tabs>
        <w:spacing w:line="276" w:lineRule="auto"/>
        <w:jc w:val="center"/>
        <w:rPr>
          <w:rFonts w:asciiTheme="minorHAnsi" w:hAnsiTheme="minorHAnsi" w:cstheme="minorHAnsi"/>
          <w:b/>
          <w:sz w:val="22"/>
          <w:szCs w:val="22"/>
        </w:rPr>
      </w:pPr>
      <w:r w:rsidRPr="00AA0E14">
        <w:rPr>
          <w:rFonts w:asciiTheme="minorHAnsi" w:hAnsiTheme="minorHAnsi" w:cstheme="minorHAnsi"/>
          <w:b/>
          <w:sz w:val="22"/>
          <w:szCs w:val="22"/>
        </w:rPr>
        <w:t>ROZDZIAŁ VI</w:t>
      </w:r>
    </w:p>
    <w:p w14:paraId="7BFE9000" w14:textId="77777777" w:rsidR="00F05432" w:rsidRPr="00AA0E14" w:rsidRDefault="00F05432" w:rsidP="00F05432">
      <w:pPr>
        <w:tabs>
          <w:tab w:val="left" w:pos="567"/>
        </w:tabs>
        <w:spacing w:line="276" w:lineRule="auto"/>
        <w:jc w:val="center"/>
        <w:rPr>
          <w:rFonts w:asciiTheme="minorHAnsi" w:hAnsiTheme="minorHAnsi" w:cstheme="minorHAnsi"/>
          <w:b/>
          <w:sz w:val="22"/>
          <w:szCs w:val="22"/>
        </w:rPr>
      </w:pPr>
      <w:r w:rsidRPr="00AA0E14">
        <w:rPr>
          <w:rFonts w:asciiTheme="minorHAnsi" w:hAnsiTheme="minorHAnsi" w:cstheme="minorHAnsi"/>
          <w:b/>
          <w:sz w:val="22"/>
          <w:szCs w:val="22"/>
        </w:rPr>
        <w:t>INFORMACJE O WYMAGANIACH TECHNICZNYCH I ORGANIZACYJNYCH SPORZĄDZANIA, WYSYŁANIA I ODBIERANIA KORESPONDENCJI ELEKTRONICZNEJ</w:t>
      </w:r>
    </w:p>
    <w:p w14:paraId="6FE73946" w14:textId="77777777" w:rsidR="00F05432" w:rsidRPr="00AA0E14" w:rsidRDefault="00F05432" w:rsidP="00F05432">
      <w:pPr>
        <w:spacing w:line="276" w:lineRule="auto"/>
        <w:ind w:left="360" w:right="28"/>
        <w:jc w:val="both"/>
        <w:rPr>
          <w:rFonts w:asciiTheme="minorHAnsi" w:hAnsiTheme="minorHAnsi" w:cstheme="minorHAnsi"/>
          <w:sz w:val="22"/>
          <w:szCs w:val="22"/>
        </w:rPr>
      </w:pPr>
    </w:p>
    <w:p w14:paraId="148D1437" w14:textId="3FAD6A4C" w:rsidR="00F05432" w:rsidRPr="00AA0E14" w:rsidRDefault="00F05432" w:rsidP="00F05432">
      <w:pPr>
        <w:pStyle w:val="Akapitzlist"/>
        <w:numPr>
          <w:ilvl w:val="0"/>
          <w:numId w:val="12"/>
        </w:numPr>
        <w:spacing w:line="276" w:lineRule="auto"/>
        <w:ind w:right="28"/>
        <w:jc w:val="both"/>
        <w:rPr>
          <w:rFonts w:asciiTheme="minorHAnsi" w:hAnsiTheme="minorHAnsi" w:cstheme="minorHAnsi"/>
          <w:b/>
          <w:sz w:val="22"/>
          <w:szCs w:val="22"/>
        </w:rPr>
      </w:pPr>
      <w:r w:rsidRPr="00AA0E14">
        <w:rPr>
          <w:rFonts w:asciiTheme="minorHAnsi" w:hAnsiTheme="minorHAnsi" w:cstheme="minorHAnsi"/>
          <w:bCs/>
          <w:sz w:val="22"/>
          <w:szCs w:val="22"/>
        </w:rPr>
        <w:t xml:space="preserve">Wymagania techniczne i organizacyjne wysyłania i odbierania dokumentów elektronicznych          i informacji przekazywanych przy ich użyciu, </w:t>
      </w:r>
      <w:r w:rsidRPr="00AA0E14">
        <w:rPr>
          <w:rFonts w:asciiTheme="minorHAnsi" w:hAnsiTheme="minorHAnsi" w:cstheme="minorHAnsi"/>
          <w:sz w:val="22"/>
          <w:szCs w:val="22"/>
        </w:rPr>
        <w:t xml:space="preserve">w tym rejestracja, logowanie, składanie ofert, zmiana czy wycofanie oferty, znajduje się </w:t>
      </w:r>
      <w:r w:rsidR="002C5882" w:rsidRPr="00D84681">
        <w:rPr>
          <w:rFonts w:asciiTheme="minorHAnsi" w:hAnsiTheme="minorHAnsi" w:cstheme="minorHAnsi"/>
          <w:sz w:val="22"/>
          <w:szCs w:val="22"/>
        </w:rPr>
        <w:t>„Wykonawcy – Instrukcja – Nowa Strefa Wykonawcy”</w:t>
      </w:r>
      <w:r w:rsidRPr="00AA0E14">
        <w:rPr>
          <w:rFonts w:asciiTheme="minorHAnsi" w:hAnsiTheme="minorHAnsi" w:cstheme="minorHAnsi"/>
          <w:sz w:val="22"/>
          <w:szCs w:val="22"/>
        </w:rPr>
        <w:t xml:space="preserve">na stronie </w:t>
      </w:r>
      <w:hyperlink r:id="rId19" w:history="1">
        <w:r w:rsidRPr="00AA0E14">
          <w:rPr>
            <w:rStyle w:val="Hipercze"/>
            <w:rFonts w:asciiTheme="minorHAnsi" w:hAnsiTheme="minorHAnsi" w:cstheme="minorHAnsi"/>
            <w:b/>
            <w:bCs/>
            <w:sz w:val="22"/>
            <w:szCs w:val="22"/>
          </w:rPr>
          <w:t>https://zefo-chorzow.ezamawiajacy.pl</w:t>
        </w:r>
      </w:hyperlink>
      <w:r w:rsidRPr="00AA0E14">
        <w:rPr>
          <w:rFonts w:asciiTheme="minorHAnsi" w:hAnsiTheme="minorHAnsi" w:cstheme="minorHAnsi"/>
          <w:b/>
          <w:bCs/>
          <w:color w:val="0000FF"/>
          <w:sz w:val="22"/>
          <w:szCs w:val="22"/>
          <w:u w:val="single"/>
        </w:rPr>
        <w:t xml:space="preserve"> </w:t>
      </w:r>
      <w:r w:rsidRPr="00AA0E14">
        <w:rPr>
          <w:rFonts w:asciiTheme="minorHAnsi" w:hAnsiTheme="minorHAnsi" w:cstheme="minorHAnsi"/>
          <w:b/>
          <w:bCs/>
          <w:sz w:val="22"/>
          <w:szCs w:val="22"/>
        </w:rPr>
        <w:t xml:space="preserve"> </w:t>
      </w:r>
      <w:r w:rsidRPr="00AA0E14">
        <w:rPr>
          <w:rFonts w:asciiTheme="minorHAnsi" w:hAnsiTheme="minorHAnsi" w:cstheme="minorHAnsi"/>
          <w:bCs/>
          <w:sz w:val="22"/>
          <w:szCs w:val="22"/>
        </w:rPr>
        <w:t xml:space="preserve">w zakładce „Baza wiedzy” po lewej stronie. </w:t>
      </w:r>
    </w:p>
    <w:p w14:paraId="034D371C" w14:textId="77777777" w:rsidR="00F05432" w:rsidRPr="00AA0E14" w:rsidRDefault="00F05432" w:rsidP="00F05432">
      <w:pPr>
        <w:numPr>
          <w:ilvl w:val="0"/>
          <w:numId w:val="12"/>
        </w:numPr>
        <w:spacing w:line="276" w:lineRule="auto"/>
        <w:ind w:right="28"/>
        <w:jc w:val="both"/>
        <w:rPr>
          <w:rFonts w:asciiTheme="minorHAnsi" w:hAnsiTheme="minorHAnsi" w:cstheme="minorHAnsi"/>
          <w:b/>
          <w:sz w:val="22"/>
          <w:szCs w:val="22"/>
        </w:rPr>
      </w:pPr>
      <w:r w:rsidRPr="00AA0E14">
        <w:rPr>
          <w:rFonts w:asciiTheme="minorHAnsi" w:hAnsiTheme="minorHAnsi" w:cstheme="minorHAnsi"/>
          <w:b/>
          <w:sz w:val="22"/>
          <w:szCs w:val="22"/>
        </w:rPr>
        <w:t>Ogólne zasady korzystania z Platformy:</w:t>
      </w:r>
    </w:p>
    <w:p w14:paraId="4447D855" w14:textId="77777777" w:rsidR="00F05432" w:rsidRPr="00AA0E14" w:rsidRDefault="00F05432" w:rsidP="00F05432">
      <w:pPr>
        <w:numPr>
          <w:ilvl w:val="0"/>
          <w:numId w:val="13"/>
        </w:numPr>
        <w:tabs>
          <w:tab w:val="left" w:pos="567"/>
        </w:tabs>
        <w:spacing w:line="276" w:lineRule="auto"/>
        <w:jc w:val="both"/>
        <w:rPr>
          <w:rFonts w:asciiTheme="minorHAnsi" w:hAnsiTheme="minorHAnsi" w:cstheme="minorHAnsi"/>
          <w:b/>
          <w:sz w:val="22"/>
          <w:szCs w:val="22"/>
          <w:u w:val="single"/>
        </w:rPr>
      </w:pPr>
      <w:r w:rsidRPr="00AA0E14">
        <w:rPr>
          <w:rFonts w:asciiTheme="minorHAnsi" w:hAnsiTheme="minorHAnsi" w:cstheme="minorHAnsi"/>
          <w:b/>
          <w:sz w:val="22"/>
          <w:szCs w:val="22"/>
        </w:rPr>
        <w:t xml:space="preserve">   </w:t>
      </w:r>
      <w:r w:rsidRPr="00AA0E14">
        <w:rPr>
          <w:rFonts w:asciiTheme="minorHAnsi" w:hAnsiTheme="minorHAnsi" w:cstheme="minorHAnsi"/>
          <w:b/>
          <w:sz w:val="22"/>
          <w:szCs w:val="22"/>
          <w:u w:val="single"/>
        </w:rPr>
        <w:t>Ofertę i oświadczenie, o którym mowa w art. 125 ust. 1 ustawy Pzp, a także inne dokumenty składane wraz z ofertą przygotowuję się i składa, pod rygorem nieważności      w formie elektronicznej (tj. przy użyciu kwalifikowanego podpisu elektronicznego) lub        w postaci elektronicznej, opatrzonej podpisem zaufanym lub podpisem osobistym.</w:t>
      </w:r>
    </w:p>
    <w:p w14:paraId="13430056" w14:textId="77777777" w:rsidR="00F05432" w:rsidRPr="00AA0E14" w:rsidRDefault="00F05432" w:rsidP="00F05432">
      <w:pPr>
        <w:numPr>
          <w:ilvl w:val="0"/>
          <w:numId w:val="13"/>
        </w:numPr>
        <w:tabs>
          <w:tab w:val="left" w:pos="567"/>
        </w:tabs>
        <w:spacing w:line="276" w:lineRule="auto"/>
        <w:jc w:val="both"/>
        <w:rPr>
          <w:rStyle w:val="Hipercze"/>
          <w:rFonts w:asciiTheme="minorHAnsi" w:hAnsiTheme="minorHAnsi" w:cstheme="minorHAnsi"/>
          <w:color w:val="auto"/>
          <w:sz w:val="22"/>
          <w:szCs w:val="22"/>
          <w:u w:val="none"/>
        </w:rPr>
      </w:pPr>
      <w:r w:rsidRPr="00AA0E14">
        <w:rPr>
          <w:rFonts w:asciiTheme="minorHAnsi" w:hAnsiTheme="minorHAnsi" w:cstheme="minorHAnsi"/>
          <w:sz w:val="22"/>
          <w:szCs w:val="22"/>
        </w:rPr>
        <w:t xml:space="preserve">   Zgłoszenie do postępowania wymaga zalogowania Wykonawcy do Systemu na subdomenie ZEFO Chorzów </w:t>
      </w:r>
      <w:hyperlink r:id="rId20" w:history="1">
        <w:r w:rsidRPr="00AA0E14">
          <w:rPr>
            <w:rStyle w:val="Hipercze"/>
            <w:rFonts w:asciiTheme="minorHAnsi" w:hAnsiTheme="minorHAnsi" w:cstheme="minorHAnsi"/>
            <w:b/>
            <w:bCs/>
            <w:sz w:val="22"/>
            <w:szCs w:val="22"/>
          </w:rPr>
          <w:t>https://zefo-chorzow.ezamawiajacy.pl</w:t>
        </w:r>
      </w:hyperlink>
      <w:r w:rsidRPr="00AA0E14">
        <w:rPr>
          <w:rStyle w:val="Hipercze"/>
          <w:rFonts w:asciiTheme="minorHAnsi" w:hAnsiTheme="minorHAnsi" w:cstheme="minorHAnsi"/>
          <w:bCs/>
          <w:color w:val="auto"/>
          <w:sz w:val="22"/>
          <w:szCs w:val="22"/>
          <w:u w:val="none"/>
        </w:rPr>
        <w:t xml:space="preserve"> lub</w:t>
      </w:r>
      <w:r w:rsidRPr="00AA0E14">
        <w:rPr>
          <w:rStyle w:val="Hipercze"/>
          <w:rFonts w:asciiTheme="minorHAnsi" w:hAnsiTheme="minorHAnsi" w:cstheme="minorHAnsi"/>
          <w:b/>
          <w:bCs/>
          <w:color w:val="auto"/>
          <w:sz w:val="22"/>
          <w:szCs w:val="22"/>
        </w:rPr>
        <w:t xml:space="preserve"> </w:t>
      </w:r>
      <w:hyperlink r:id="rId21" w:history="1">
        <w:r w:rsidRPr="00AA0E14">
          <w:rPr>
            <w:rStyle w:val="Hipercze"/>
            <w:rFonts w:asciiTheme="minorHAnsi" w:hAnsiTheme="minorHAnsi" w:cstheme="minorHAnsi"/>
            <w:b/>
            <w:bCs/>
            <w:sz w:val="22"/>
            <w:szCs w:val="22"/>
          </w:rPr>
          <w:t>https://oneplace.marketplanet.pl</w:t>
        </w:r>
      </w:hyperlink>
      <w:r w:rsidRPr="00AA0E14">
        <w:rPr>
          <w:rStyle w:val="Hipercze"/>
          <w:rFonts w:asciiTheme="minorHAnsi" w:hAnsiTheme="minorHAnsi" w:cstheme="minorHAnsi"/>
          <w:b/>
          <w:bCs/>
          <w:sz w:val="22"/>
          <w:szCs w:val="22"/>
        </w:rPr>
        <w:t xml:space="preserve"> </w:t>
      </w:r>
    </w:p>
    <w:p w14:paraId="0C70AA5A" w14:textId="77777777" w:rsidR="00F05432" w:rsidRPr="00AA0E14" w:rsidRDefault="00F05432" w:rsidP="00F05432">
      <w:pPr>
        <w:numPr>
          <w:ilvl w:val="0"/>
          <w:numId w:val="13"/>
        </w:numPr>
        <w:tabs>
          <w:tab w:val="left" w:pos="567"/>
        </w:tabs>
        <w:spacing w:line="276" w:lineRule="auto"/>
        <w:jc w:val="both"/>
        <w:rPr>
          <w:rStyle w:val="Hipercze"/>
          <w:rFonts w:asciiTheme="minorHAnsi" w:hAnsiTheme="minorHAnsi" w:cstheme="minorHAnsi"/>
          <w:color w:val="auto"/>
          <w:sz w:val="22"/>
          <w:szCs w:val="22"/>
          <w:u w:val="none"/>
        </w:rPr>
      </w:pPr>
      <w:r w:rsidRPr="00AA0E14">
        <w:rPr>
          <w:rStyle w:val="Hipercze"/>
          <w:rFonts w:asciiTheme="minorHAnsi" w:hAnsiTheme="minorHAnsi" w:cstheme="minorHAnsi"/>
          <w:bCs/>
          <w:color w:val="auto"/>
          <w:sz w:val="22"/>
          <w:szCs w:val="22"/>
          <w:u w:val="none"/>
        </w:rPr>
        <w:t xml:space="preserve">   Wykonawca po wybraniu opcji „Przystąp do postępowania” zostanie przekierowany do strony </w:t>
      </w:r>
      <w:hyperlink r:id="rId22" w:history="1">
        <w:r w:rsidRPr="00AA0E14">
          <w:rPr>
            <w:rStyle w:val="Hipercze"/>
            <w:rFonts w:asciiTheme="minorHAnsi" w:hAnsiTheme="minorHAnsi" w:cstheme="minorHAnsi"/>
            <w:b/>
            <w:bCs/>
            <w:sz w:val="22"/>
            <w:szCs w:val="22"/>
          </w:rPr>
          <w:t>https://oneplace.marketplanet.pl</w:t>
        </w:r>
      </w:hyperlink>
      <w:r w:rsidRPr="00AA0E14">
        <w:rPr>
          <w:rStyle w:val="Hipercze"/>
          <w:rFonts w:asciiTheme="minorHAnsi" w:hAnsiTheme="minorHAnsi" w:cstheme="minorHAnsi"/>
          <w:b/>
          <w:bCs/>
          <w:sz w:val="22"/>
          <w:szCs w:val="22"/>
        </w:rPr>
        <w:t xml:space="preserve"> </w:t>
      </w:r>
      <w:r w:rsidRPr="00AA0E14">
        <w:rPr>
          <w:rStyle w:val="Hipercze"/>
          <w:rFonts w:asciiTheme="minorHAnsi" w:hAnsiTheme="minorHAnsi" w:cstheme="minorHAnsi"/>
          <w:bCs/>
          <w:color w:val="auto"/>
          <w:sz w:val="22"/>
          <w:szCs w:val="22"/>
          <w:u w:val="none"/>
        </w:rPr>
        <w:t>, gdzie zostanie powiadomiony o możliwości zalogowania lub do założenia bezpłatnego konta. Wykonawca zakłada konto wykonując kroki procesu rejestracyjnego.</w:t>
      </w:r>
    </w:p>
    <w:p w14:paraId="594400A2" w14:textId="77777777" w:rsidR="00F05432" w:rsidRPr="00AA0E14" w:rsidRDefault="00F05432" w:rsidP="00F05432">
      <w:pPr>
        <w:numPr>
          <w:ilvl w:val="0"/>
          <w:numId w:val="13"/>
        </w:numPr>
        <w:tabs>
          <w:tab w:val="left" w:pos="567"/>
        </w:tabs>
        <w:spacing w:line="276" w:lineRule="auto"/>
        <w:jc w:val="both"/>
        <w:rPr>
          <w:rStyle w:val="Hipercze"/>
          <w:rFonts w:asciiTheme="minorHAnsi" w:hAnsiTheme="minorHAnsi" w:cstheme="minorHAnsi"/>
          <w:color w:val="auto"/>
          <w:sz w:val="22"/>
          <w:szCs w:val="22"/>
          <w:u w:val="none"/>
        </w:rPr>
      </w:pPr>
      <w:r w:rsidRPr="00AA0E14">
        <w:rPr>
          <w:rStyle w:val="Hipercze"/>
          <w:rFonts w:asciiTheme="minorHAnsi" w:hAnsiTheme="minorHAnsi" w:cstheme="minorHAnsi"/>
          <w:bCs/>
          <w:color w:val="auto"/>
          <w:sz w:val="22"/>
          <w:szCs w:val="22"/>
          <w:u w:val="none"/>
        </w:rPr>
        <w:t xml:space="preserve">   Rejestracja konta następuje przez:</w:t>
      </w:r>
    </w:p>
    <w:p w14:paraId="20D91AB3" w14:textId="77777777" w:rsidR="00F05432" w:rsidRPr="00AA0E14" w:rsidRDefault="00F05432" w:rsidP="001C7C19">
      <w:pPr>
        <w:pStyle w:val="Akapitzlist"/>
        <w:numPr>
          <w:ilvl w:val="0"/>
          <w:numId w:val="50"/>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kontakt z numerem telefonu podanym w potwierdzeniu, lub</w:t>
      </w:r>
    </w:p>
    <w:p w14:paraId="43E20252" w14:textId="77777777" w:rsidR="00F05432" w:rsidRPr="00AA0E14" w:rsidRDefault="00F05432" w:rsidP="001C7C19">
      <w:pPr>
        <w:pStyle w:val="Akapitzlist"/>
        <w:numPr>
          <w:ilvl w:val="0"/>
          <w:numId w:val="50"/>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 xml:space="preserve">jeżeli użytkownik nie skontaktuje się telefonicznie, konto zostanie </w:t>
      </w:r>
      <w:r>
        <w:rPr>
          <w:rFonts w:asciiTheme="minorHAnsi" w:hAnsiTheme="minorHAnsi" w:cstheme="minorHAnsi"/>
          <w:sz w:val="22"/>
          <w:szCs w:val="22"/>
        </w:rPr>
        <w:t>aktywowane w ciągu</w:t>
      </w:r>
      <w:r w:rsidRPr="00AA0E14">
        <w:rPr>
          <w:rFonts w:asciiTheme="minorHAnsi" w:hAnsiTheme="minorHAnsi" w:cstheme="minorHAnsi"/>
          <w:sz w:val="22"/>
          <w:szCs w:val="22"/>
        </w:rPr>
        <w:t xml:space="preserve"> maksymalnie 6 godzin roboczych.</w:t>
      </w:r>
    </w:p>
    <w:p w14:paraId="507FCD98" w14:textId="77777777" w:rsidR="00F05432" w:rsidRPr="00AA0E14" w:rsidRDefault="00F05432" w:rsidP="00F05432">
      <w:pPr>
        <w:numPr>
          <w:ilvl w:val="0"/>
          <w:numId w:val="13"/>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 xml:space="preserve">   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zawiadomień oraz informacji przyjmuje się datę ich wysłania poprzez kafelek „Wiadomości” kierujący do modułu korespondencji.</w:t>
      </w:r>
    </w:p>
    <w:p w14:paraId="51FF16D6" w14:textId="77777777" w:rsidR="00F05432" w:rsidRPr="00AA0E14" w:rsidRDefault="00F05432" w:rsidP="00F05432">
      <w:pPr>
        <w:numPr>
          <w:ilvl w:val="0"/>
          <w:numId w:val="13"/>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 xml:space="preserve">   Korzystanie z Platformy Zakupowej przez Wykonawców jest bezpłatne.</w:t>
      </w:r>
    </w:p>
    <w:p w14:paraId="421BE8AF" w14:textId="77777777" w:rsidR="00F05432" w:rsidRPr="00AA0E14" w:rsidRDefault="00F05432" w:rsidP="00F05432">
      <w:pPr>
        <w:numPr>
          <w:ilvl w:val="0"/>
          <w:numId w:val="12"/>
        </w:numPr>
        <w:tabs>
          <w:tab w:val="left" w:pos="567"/>
        </w:tabs>
        <w:spacing w:line="276" w:lineRule="auto"/>
        <w:jc w:val="both"/>
        <w:rPr>
          <w:rFonts w:asciiTheme="minorHAnsi" w:hAnsiTheme="minorHAnsi" w:cstheme="minorHAnsi"/>
          <w:b/>
          <w:sz w:val="22"/>
          <w:szCs w:val="22"/>
        </w:rPr>
      </w:pPr>
      <w:r w:rsidRPr="00AA0E14">
        <w:rPr>
          <w:rFonts w:asciiTheme="minorHAnsi" w:hAnsiTheme="minorHAnsi" w:cstheme="minorHAnsi"/>
          <w:b/>
          <w:sz w:val="22"/>
          <w:szCs w:val="22"/>
        </w:rPr>
        <w:t>Zamawiający</w:t>
      </w:r>
      <w:r w:rsidRPr="00AA0E14">
        <w:rPr>
          <w:rFonts w:asciiTheme="minorHAnsi" w:hAnsiTheme="minorHAnsi" w:cstheme="minorHAnsi"/>
          <w:sz w:val="22"/>
          <w:szCs w:val="22"/>
        </w:rPr>
        <w:t xml:space="preserve">, zgodnie z § 3 ust. 3 Rozporządzenia Prezesa rady Ministrów w sprawie sposobu sporządzania i przekazywania informacji oraz wymagań technicznych dla dokumentów elektronicznych oraz środków komunikacji elektronicznej w postępowaniu o udzielenie zamówienia publicznego lub konkursie (Dz. U. z 2020 r. poz. 2452), dalej: „Rozporządzenia            w sprawie środków komunikacji”, </w:t>
      </w:r>
      <w:r w:rsidRPr="00AA0E14">
        <w:rPr>
          <w:rFonts w:asciiTheme="minorHAnsi" w:hAnsiTheme="minorHAnsi" w:cstheme="minorHAnsi"/>
          <w:b/>
          <w:sz w:val="22"/>
          <w:szCs w:val="22"/>
        </w:rPr>
        <w:t>określa niezbędne wymagania sprzętowo-aplikacyjne umożliwiające pracę na Platformie Zakupowej tj.:</w:t>
      </w:r>
    </w:p>
    <w:p w14:paraId="43BA4C5A" w14:textId="324DEF19" w:rsidR="00F05432" w:rsidRPr="00AA0E14" w:rsidRDefault="00F05432" w:rsidP="00F05432">
      <w:pPr>
        <w:numPr>
          <w:ilvl w:val="0"/>
          <w:numId w:val="14"/>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Stały dostęp do sieci Internet o gwarantowanej przepustowości nie mniejszej niż 512 kb/s;</w:t>
      </w:r>
    </w:p>
    <w:p w14:paraId="5D0FFD2C" w14:textId="4E857D78" w:rsidR="00F05432" w:rsidRPr="00AA0E14" w:rsidRDefault="00F05432" w:rsidP="00F05432">
      <w:pPr>
        <w:numPr>
          <w:ilvl w:val="0"/>
          <w:numId w:val="14"/>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Komputer klasy PC lub MAC spełniający wymagania zainstalowanego systemu operacyjnego oraz wymagania używanej przeglądarki internetowej – wskazane są ich najnowsze/ najbardziej aktualne wersje.</w:t>
      </w:r>
    </w:p>
    <w:p w14:paraId="49707114" w14:textId="142B85CF" w:rsidR="00F05432" w:rsidRDefault="00F05432" w:rsidP="00F05432">
      <w:pPr>
        <w:numPr>
          <w:ilvl w:val="0"/>
          <w:numId w:val="14"/>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Zainstalowana dowolna przeglądarka internetowa w wersji wspieranej przez producenta obsługująca TLS 1.2;</w:t>
      </w:r>
    </w:p>
    <w:p w14:paraId="79AEDBE9" w14:textId="21C16033" w:rsidR="00F05432" w:rsidRPr="00AA0E14" w:rsidRDefault="001526CC" w:rsidP="00F05432">
      <w:pPr>
        <w:numPr>
          <w:ilvl w:val="0"/>
          <w:numId w:val="14"/>
        </w:numPr>
        <w:tabs>
          <w:tab w:val="left" w:pos="567"/>
        </w:tabs>
        <w:spacing w:line="276" w:lineRule="auto"/>
        <w:jc w:val="both"/>
        <w:rPr>
          <w:rFonts w:asciiTheme="minorHAnsi" w:hAnsiTheme="minorHAnsi" w:cstheme="minorHAnsi"/>
          <w:sz w:val="22"/>
          <w:szCs w:val="22"/>
        </w:rPr>
      </w:pPr>
      <w:r>
        <w:rPr>
          <w:rFonts w:asciiTheme="minorHAnsi" w:hAnsiTheme="minorHAnsi" w:cstheme="minorHAnsi"/>
          <w:sz w:val="22"/>
          <w:szCs w:val="22"/>
        </w:rPr>
        <w:t>Włączona obsługa Jav</w:t>
      </w:r>
      <w:r w:rsidR="00F05432">
        <w:rPr>
          <w:rFonts w:asciiTheme="minorHAnsi" w:hAnsiTheme="minorHAnsi" w:cstheme="minorHAnsi"/>
          <w:sz w:val="22"/>
          <w:szCs w:val="22"/>
        </w:rPr>
        <w:t>aScript;</w:t>
      </w:r>
    </w:p>
    <w:p w14:paraId="44377D12" w14:textId="1AB69CC4" w:rsidR="00F05432" w:rsidRPr="00AA0E14" w:rsidRDefault="00F05432" w:rsidP="00F05432">
      <w:pPr>
        <w:numPr>
          <w:ilvl w:val="0"/>
          <w:numId w:val="14"/>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Zainstalowany program Adobe Acrobat Reader lub inny obsługujący format plików .pdf</w:t>
      </w:r>
    </w:p>
    <w:p w14:paraId="1FC5E618" w14:textId="77777777" w:rsidR="00F05432" w:rsidRPr="002A4381" w:rsidRDefault="00F05432" w:rsidP="00F05432">
      <w:pPr>
        <w:pStyle w:val="Akapitzlist"/>
        <w:numPr>
          <w:ilvl w:val="0"/>
          <w:numId w:val="12"/>
        </w:numPr>
        <w:tabs>
          <w:tab w:val="left" w:pos="567"/>
        </w:tabs>
        <w:spacing w:line="276" w:lineRule="auto"/>
        <w:jc w:val="both"/>
        <w:rPr>
          <w:rFonts w:asciiTheme="minorHAnsi" w:hAnsiTheme="minorHAnsi" w:cstheme="minorHAnsi"/>
          <w:b/>
          <w:sz w:val="22"/>
          <w:szCs w:val="22"/>
        </w:rPr>
      </w:pPr>
      <w:r w:rsidRPr="002A4381">
        <w:rPr>
          <w:rFonts w:asciiTheme="minorHAnsi" w:hAnsiTheme="minorHAnsi" w:cstheme="minorHAnsi"/>
          <w:b/>
          <w:sz w:val="22"/>
          <w:szCs w:val="22"/>
        </w:rPr>
        <w:t>Zamawiający określa niezbędne wymagania sprzętowo-aplikacyjne umożliwiające prawidłowe złożenie podpisu elektronicznego:</w:t>
      </w:r>
    </w:p>
    <w:p w14:paraId="0618F64C" w14:textId="77777777" w:rsidR="00F05432" w:rsidRDefault="00F05432" w:rsidP="001C7C19">
      <w:pPr>
        <w:pStyle w:val="Akapitzlist"/>
        <w:numPr>
          <w:ilvl w:val="0"/>
          <w:numId w:val="57"/>
        </w:numPr>
        <w:tabs>
          <w:tab w:val="left" w:pos="567"/>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Przeglądarka internetowa Microsoft Edge, Chrome, Firefox w wersji wspieranej przez producenta (najbardziej aktualna wersja). Rekomendowaną przeglądarką do złożenia oferty podpisanej elektronicznie jest Firefox w wersji wspieranej przez producenta.</w:t>
      </w:r>
    </w:p>
    <w:p w14:paraId="06AD7158" w14:textId="77777777" w:rsidR="00F05432" w:rsidRDefault="00F05432" w:rsidP="001C7C19">
      <w:pPr>
        <w:pStyle w:val="Akapitzlist"/>
        <w:numPr>
          <w:ilvl w:val="0"/>
          <w:numId w:val="57"/>
        </w:numPr>
        <w:tabs>
          <w:tab w:val="left" w:pos="567"/>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Uruchomienie oprogramowania do składania podpisu wymaga również zainstalowania Java (licencja EPL) w wersji OpenDK 8 lub Java (licencja Oracle) w wersji 1.8.0_202 32 bitowej oraz 64 bitowej,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p>
    <w:p w14:paraId="46E1E521" w14:textId="77777777" w:rsidR="00F05432" w:rsidRDefault="00F05432" w:rsidP="001C7C19">
      <w:pPr>
        <w:pStyle w:val="Akapitzlist"/>
        <w:numPr>
          <w:ilvl w:val="0"/>
          <w:numId w:val="57"/>
        </w:numPr>
        <w:tabs>
          <w:tab w:val="left" w:pos="567"/>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Zainstaluj dedykowany komponent Szafir SDK oraz aplikację Szafir Host, który odpowiada za obsługę funkcjonalności podpisu elektronicznego w platformie eZamawiający. Po zainstalowaniu rozszerzenia Szafir SDK oraz aplikacji Szafir Host należy przeładować bieżącą stronę.</w:t>
      </w:r>
    </w:p>
    <w:p w14:paraId="63200A9D" w14:textId="77777777" w:rsidR="00F05432" w:rsidRDefault="00F05432" w:rsidP="001C7C19">
      <w:pPr>
        <w:pStyle w:val="Akapitzlist"/>
        <w:numPr>
          <w:ilvl w:val="0"/>
          <w:numId w:val="57"/>
        </w:numPr>
        <w:tabs>
          <w:tab w:val="left" w:pos="567"/>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Przed uruchomieniem platformy eZamawiający, w pierwszej kolejności podłącz czytnik z kartą kryptograficzną do komputera.</w:t>
      </w:r>
    </w:p>
    <w:p w14:paraId="5F440AE4" w14:textId="77777777" w:rsidR="00F05432" w:rsidRPr="00E37418" w:rsidRDefault="00F05432" w:rsidP="00F05432">
      <w:pPr>
        <w:pStyle w:val="Akapitzlist"/>
        <w:numPr>
          <w:ilvl w:val="0"/>
          <w:numId w:val="12"/>
        </w:numPr>
        <w:tabs>
          <w:tab w:val="left" w:pos="567"/>
        </w:tabs>
        <w:spacing w:line="276" w:lineRule="auto"/>
        <w:jc w:val="both"/>
        <w:rPr>
          <w:rFonts w:asciiTheme="minorHAnsi" w:hAnsiTheme="minorHAnsi" w:cstheme="minorHAnsi"/>
          <w:b/>
          <w:sz w:val="22"/>
          <w:szCs w:val="22"/>
        </w:rPr>
      </w:pPr>
      <w:r w:rsidRPr="00E37418">
        <w:rPr>
          <w:rFonts w:asciiTheme="minorHAnsi" w:hAnsiTheme="minorHAnsi" w:cstheme="minorHAnsi"/>
          <w:b/>
          <w:sz w:val="22"/>
          <w:szCs w:val="22"/>
        </w:rPr>
        <w:t xml:space="preserve">Informacje dotyczące odpowiedniego przygotowania stanowiska można znaleźć na stronie: </w:t>
      </w:r>
      <w:hyperlink r:id="rId23" w:history="1">
        <w:r w:rsidRPr="00E37418">
          <w:rPr>
            <w:rStyle w:val="Hipercze"/>
            <w:rFonts w:asciiTheme="minorHAnsi" w:hAnsiTheme="minorHAnsi" w:cstheme="minorHAnsi"/>
            <w:b/>
            <w:sz w:val="22"/>
            <w:szCs w:val="22"/>
          </w:rPr>
          <w:t>https://oneplace.marketplanet.pl/przygotuj-stanowisko-pc-wykonujac-ponizsze-kroki</w:t>
        </w:r>
      </w:hyperlink>
      <w:r w:rsidRPr="00E37418">
        <w:rPr>
          <w:rFonts w:asciiTheme="minorHAnsi" w:hAnsiTheme="minorHAnsi" w:cstheme="minorHAnsi"/>
          <w:b/>
          <w:sz w:val="22"/>
          <w:szCs w:val="22"/>
        </w:rPr>
        <w:t xml:space="preserve"> </w:t>
      </w:r>
    </w:p>
    <w:p w14:paraId="5062AF35" w14:textId="77777777" w:rsidR="00F05432" w:rsidRPr="00AA0E14" w:rsidRDefault="00F05432" w:rsidP="00F05432">
      <w:pPr>
        <w:pStyle w:val="Akapitzlist"/>
        <w:numPr>
          <w:ilvl w:val="0"/>
          <w:numId w:val="12"/>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Zamawiający określa dopuszczalne formaty przesyłanych danych tj. plików o wielkości do 2 GB    w txt; rtf; pdf; xps; odt; ods; odp; doc; xls; ppt; docx; xlsx; pptx; csv; jpg; jpeg; tif; tiff; geotiff, png; svg; wav; mp3; avi; mpg; mpeg; mp4; m4a; mpeg4; ogg; ogv; zip; tar; gz; gzip; 7z; html; xhtml; css; xml; xsd; gml; rng; xsl; xslt; tsl; xmlsig; xades; pades; cades; asic; asics; sig; xmlenc; dxf; ath; prd.</w:t>
      </w:r>
    </w:p>
    <w:p w14:paraId="74E8710C" w14:textId="23B52232" w:rsidR="00F05432" w:rsidRPr="00AA0E14" w:rsidRDefault="00F05432" w:rsidP="00F05432">
      <w:pPr>
        <w:pStyle w:val="Akapitzlist"/>
        <w:numPr>
          <w:ilvl w:val="0"/>
          <w:numId w:val="12"/>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Zamawiający informuje, iż w przypadku przesłania przez Wykonawcę dokumentów elektronicznych skompresowanych (w tym oferta przetargowa), dopuszczone są jedynie formaty danych wskazanych w Rozporz</w:t>
      </w:r>
      <w:r w:rsidR="000B5BC1">
        <w:rPr>
          <w:rFonts w:asciiTheme="minorHAnsi" w:hAnsiTheme="minorHAnsi" w:cstheme="minorHAnsi"/>
          <w:sz w:val="22"/>
          <w:szCs w:val="22"/>
        </w:rPr>
        <w:t>ądzeniu Rady Ministrów z dnia 21</w:t>
      </w:r>
      <w:r w:rsidRPr="00AA0E14">
        <w:rPr>
          <w:rFonts w:asciiTheme="minorHAnsi" w:hAnsiTheme="minorHAnsi" w:cstheme="minorHAnsi"/>
          <w:sz w:val="22"/>
          <w:szCs w:val="22"/>
        </w:rPr>
        <w:t xml:space="preserve"> </w:t>
      </w:r>
      <w:r w:rsidR="000B5BC1">
        <w:rPr>
          <w:rFonts w:asciiTheme="minorHAnsi" w:hAnsiTheme="minorHAnsi" w:cstheme="minorHAnsi"/>
          <w:sz w:val="22"/>
          <w:szCs w:val="22"/>
        </w:rPr>
        <w:t>maja</w:t>
      </w:r>
      <w:r w:rsidRPr="00AA0E14">
        <w:rPr>
          <w:rFonts w:asciiTheme="minorHAnsi" w:hAnsiTheme="minorHAnsi" w:cstheme="minorHAnsi"/>
          <w:sz w:val="22"/>
          <w:szCs w:val="22"/>
        </w:rPr>
        <w:t xml:space="preserve"> 20</w:t>
      </w:r>
      <w:r w:rsidR="000B5BC1">
        <w:rPr>
          <w:rFonts w:asciiTheme="minorHAnsi" w:hAnsiTheme="minorHAnsi" w:cstheme="minorHAnsi"/>
          <w:sz w:val="22"/>
          <w:szCs w:val="22"/>
        </w:rPr>
        <w:t>24 r. w sprawie Krajowych</w:t>
      </w:r>
      <w:r w:rsidRPr="00AA0E14">
        <w:rPr>
          <w:rFonts w:asciiTheme="minorHAnsi" w:hAnsiTheme="minorHAnsi" w:cstheme="minorHAnsi"/>
          <w:sz w:val="22"/>
          <w:szCs w:val="22"/>
        </w:rPr>
        <w:t xml:space="preserve"> Ram Interoperacyjności, minimalnych wymagań dla rejestrów publicznych i wymiany informacji w postaci elektronicznej oraz minimalnych wymagań dla systemów te</w:t>
      </w:r>
      <w:r w:rsidR="000B5BC1">
        <w:rPr>
          <w:rFonts w:asciiTheme="minorHAnsi" w:hAnsiTheme="minorHAnsi" w:cstheme="minorHAnsi"/>
          <w:sz w:val="22"/>
          <w:szCs w:val="22"/>
        </w:rPr>
        <w:t>leinformatycznych (Dz. U. z 2024</w:t>
      </w:r>
      <w:r w:rsidRPr="00AA0E14">
        <w:rPr>
          <w:rFonts w:asciiTheme="minorHAnsi" w:hAnsiTheme="minorHAnsi" w:cstheme="minorHAnsi"/>
          <w:sz w:val="22"/>
          <w:szCs w:val="22"/>
        </w:rPr>
        <w:t xml:space="preserve"> poz. </w:t>
      </w:r>
      <w:r w:rsidR="000B5BC1">
        <w:rPr>
          <w:rFonts w:asciiTheme="minorHAnsi" w:hAnsiTheme="minorHAnsi" w:cstheme="minorHAnsi"/>
          <w:sz w:val="22"/>
          <w:szCs w:val="22"/>
        </w:rPr>
        <w:t>773</w:t>
      </w:r>
      <w:r w:rsidRPr="00AA0E14">
        <w:rPr>
          <w:rFonts w:asciiTheme="minorHAnsi" w:hAnsiTheme="minorHAnsi" w:cstheme="minorHAnsi"/>
          <w:sz w:val="22"/>
          <w:szCs w:val="22"/>
        </w:rPr>
        <w:t>) z zastrzeżeniem, iż Zamawiający dopuszcza także przesyłanie dokumentów elektronicznych (w tym oferty) skompresowanych formatem .rar.</w:t>
      </w:r>
    </w:p>
    <w:p w14:paraId="1445CFAD" w14:textId="77777777" w:rsidR="00F05432" w:rsidRPr="00AA0E14" w:rsidRDefault="00F05432" w:rsidP="00F05432">
      <w:pPr>
        <w:tabs>
          <w:tab w:val="left" w:pos="567"/>
        </w:tabs>
        <w:spacing w:line="276" w:lineRule="auto"/>
        <w:ind w:left="360"/>
        <w:jc w:val="both"/>
        <w:rPr>
          <w:rFonts w:asciiTheme="minorHAnsi" w:hAnsiTheme="minorHAnsi" w:cstheme="minorHAnsi"/>
          <w:sz w:val="22"/>
          <w:szCs w:val="22"/>
        </w:rPr>
      </w:pPr>
      <w:r w:rsidRPr="00AA0E14">
        <w:rPr>
          <w:rFonts w:asciiTheme="minorHAnsi" w:hAnsiTheme="minorHAnsi" w:cstheme="minorHAnsi"/>
          <w:b/>
          <w:sz w:val="22"/>
          <w:szCs w:val="22"/>
        </w:rPr>
        <w:t>Uwaga:</w:t>
      </w:r>
      <w:r w:rsidRPr="00AA0E14">
        <w:rPr>
          <w:rFonts w:asciiTheme="minorHAnsi" w:hAnsiTheme="minorHAnsi" w:cstheme="minorHAnsi"/>
          <w:sz w:val="22"/>
          <w:szCs w:val="22"/>
        </w:rPr>
        <w:t xml:space="preserve"> Przesłanie pliku w formacie .rar poprzez Platformę Zakupową jest możliwe tylko po uprzednim jego skompresowaniu do innego formatu wskazanego w Rozporządzeniu, o którym mowa w ust. 6 (np. .zip)</w:t>
      </w:r>
    </w:p>
    <w:p w14:paraId="553CCC21" w14:textId="14F12A0B" w:rsidR="00F05432" w:rsidRPr="00AA0E14" w:rsidRDefault="00F05432" w:rsidP="00F05432">
      <w:pPr>
        <w:numPr>
          <w:ilvl w:val="0"/>
          <w:numId w:val="12"/>
        </w:numPr>
        <w:tabs>
          <w:tab w:val="left" w:pos="567"/>
        </w:tabs>
        <w:spacing w:line="276" w:lineRule="auto"/>
        <w:jc w:val="both"/>
        <w:rPr>
          <w:rFonts w:asciiTheme="minorHAnsi" w:hAnsiTheme="minorHAnsi" w:cstheme="minorHAnsi"/>
          <w:b/>
          <w:sz w:val="22"/>
          <w:szCs w:val="22"/>
        </w:rPr>
      </w:pPr>
      <w:r w:rsidRPr="00AA0E14">
        <w:rPr>
          <w:rFonts w:asciiTheme="minorHAnsi" w:hAnsiTheme="minorHAnsi" w:cstheme="minorHAnsi"/>
          <w:b/>
          <w:sz w:val="22"/>
          <w:szCs w:val="22"/>
        </w:rPr>
        <w:t>Zamawiający określa</w:t>
      </w:r>
      <w:r w:rsidRPr="00AA0E14">
        <w:rPr>
          <w:rFonts w:asciiTheme="minorHAnsi" w:hAnsiTheme="minorHAnsi" w:cstheme="minorHAnsi"/>
          <w:sz w:val="22"/>
          <w:szCs w:val="22"/>
        </w:rPr>
        <w:t xml:space="preserve"> </w:t>
      </w:r>
      <w:r w:rsidRPr="00AA0E14">
        <w:rPr>
          <w:rFonts w:asciiTheme="minorHAnsi" w:hAnsiTheme="minorHAnsi" w:cstheme="minorHAnsi"/>
          <w:b/>
          <w:sz w:val="22"/>
          <w:szCs w:val="22"/>
        </w:rPr>
        <w:t>Informacje na temat kodowania i czasu odbioru danych tj.:</w:t>
      </w:r>
    </w:p>
    <w:p w14:paraId="186FF53E" w14:textId="77777777" w:rsidR="00F05432" w:rsidRPr="00AA0E14" w:rsidRDefault="00F05432" w:rsidP="00F05432">
      <w:pPr>
        <w:numPr>
          <w:ilvl w:val="0"/>
          <w:numId w:val="15"/>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1A200A8A" w14:textId="77777777" w:rsidR="00F05432" w:rsidRPr="00AA0E14" w:rsidRDefault="00F05432" w:rsidP="00F05432">
      <w:pPr>
        <w:numPr>
          <w:ilvl w:val="0"/>
          <w:numId w:val="15"/>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Oznaczenie czasu odbioru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w:t>
      </w:r>
    </w:p>
    <w:p w14:paraId="5A4120C1" w14:textId="77777777" w:rsidR="00F05432" w:rsidRPr="00AA0E14" w:rsidRDefault="00F05432" w:rsidP="00F05432">
      <w:pPr>
        <w:numPr>
          <w:ilvl w:val="0"/>
          <w:numId w:val="12"/>
        </w:numPr>
        <w:tabs>
          <w:tab w:val="left" w:pos="567"/>
        </w:tabs>
        <w:spacing w:line="276" w:lineRule="auto"/>
        <w:jc w:val="both"/>
        <w:rPr>
          <w:rFonts w:asciiTheme="minorHAnsi" w:hAnsiTheme="minorHAnsi" w:cstheme="minorHAnsi"/>
          <w:b/>
          <w:sz w:val="22"/>
          <w:szCs w:val="22"/>
        </w:rPr>
      </w:pPr>
      <w:r w:rsidRPr="00AA0E14">
        <w:rPr>
          <w:rFonts w:asciiTheme="minorHAnsi" w:hAnsiTheme="minorHAnsi" w:cstheme="minorHAnsi"/>
          <w:b/>
          <w:sz w:val="22"/>
          <w:szCs w:val="22"/>
        </w:rPr>
        <w:t>Zalecenia i rekomendacje Zamawiającego:</w:t>
      </w:r>
    </w:p>
    <w:p w14:paraId="0F92770A" w14:textId="0CD0A68F" w:rsidR="00F05432" w:rsidRPr="00AA0E14" w:rsidRDefault="00F05432" w:rsidP="00F05432">
      <w:pPr>
        <w:numPr>
          <w:ilvl w:val="0"/>
          <w:numId w:val="16"/>
        </w:numPr>
        <w:tabs>
          <w:tab w:val="left" w:pos="567"/>
        </w:tabs>
        <w:spacing w:line="276" w:lineRule="auto"/>
        <w:jc w:val="both"/>
        <w:rPr>
          <w:rFonts w:asciiTheme="minorHAnsi" w:hAnsiTheme="minorHAnsi" w:cstheme="minorHAnsi"/>
          <w:b/>
          <w:sz w:val="22"/>
          <w:szCs w:val="22"/>
        </w:rPr>
      </w:pPr>
      <w:r w:rsidRPr="00AA0E14">
        <w:rPr>
          <w:rFonts w:asciiTheme="minorHAnsi" w:hAnsiTheme="minorHAnsi" w:cstheme="minorHAnsi"/>
          <w:b/>
          <w:sz w:val="22"/>
          <w:szCs w:val="22"/>
        </w:rPr>
        <w:t>Wszystkie pliki załączane na Platformie Zakupowej powinny być uprzednio przed ich załączeniem opatrzone odpowiednim podpisem elektronicznym, podpisem zaufanym lub podpisem osobistym.</w:t>
      </w:r>
    </w:p>
    <w:p w14:paraId="00ED75D5" w14:textId="062CEADF" w:rsidR="00F05432" w:rsidRPr="00AA0E14" w:rsidRDefault="00F05432" w:rsidP="00F05432">
      <w:pPr>
        <w:numPr>
          <w:ilvl w:val="0"/>
          <w:numId w:val="16"/>
        </w:numPr>
        <w:tabs>
          <w:tab w:val="left" w:pos="567"/>
        </w:tabs>
        <w:spacing w:line="276" w:lineRule="auto"/>
        <w:jc w:val="both"/>
        <w:rPr>
          <w:rFonts w:asciiTheme="minorHAnsi" w:hAnsiTheme="minorHAnsi" w:cstheme="minorHAnsi"/>
          <w:b/>
          <w:sz w:val="22"/>
          <w:szCs w:val="22"/>
        </w:rPr>
      </w:pPr>
      <w:r w:rsidRPr="00AA0E14">
        <w:rPr>
          <w:rFonts w:asciiTheme="minorHAnsi" w:hAnsiTheme="minorHAnsi" w:cstheme="minorHAnsi"/>
          <w:b/>
          <w:sz w:val="22"/>
          <w:szCs w:val="22"/>
        </w:rPr>
        <w:t>W miarę możliwości, przekonwertowanie plików składających się</w:t>
      </w:r>
      <w:r w:rsidR="001526CC">
        <w:rPr>
          <w:rFonts w:asciiTheme="minorHAnsi" w:hAnsiTheme="minorHAnsi" w:cstheme="minorHAnsi"/>
          <w:b/>
          <w:sz w:val="22"/>
          <w:szCs w:val="22"/>
        </w:rPr>
        <w:t xml:space="preserve"> na ofertę na format .pdf </w:t>
      </w:r>
      <w:r w:rsidRPr="00AA0E14">
        <w:rPr>
          <w:rFonts w:asciiTheme="minorHAnsi" w:hAnsiTheme="minorHAnsi" w:cstheme="minorHAnsi"/>
          <w:b/>
          <w:sz w:val="22"/>
          <w:szCs w:val="22"/>
        </w:rPr>
        <w:t>i opatrzenie ich podpisem kwalifikowanym PAdES, ze względu na niskie ryzyko naruszenia integralności pliku oraz łatwiejszą weryfikację podpisu.</w:t>
      </w:r>
    </w:p>
    <w:p w14:paraId="30CE0C86" w14:textId="210F8029" w:rsidR="00F05432" w:rsidRPr="00AA0E14" w:rsidRDefault="00F05432" w:rsidP="00F05432">
      <w:pPr>
        <w:numPr>
          <w:ilvl w:val="0"/>
          <w:numId w:val="16"/>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 xml:space="preserve">W celu ewentualnej kompresji danych wykorzystanie jednego z formatów: </w:t>
      </w:r>
      <w:r w:rsidRPr="00AA0E14">
        <w:rPr>
          <w:rFonts w:asciiTheme="minorHAnsi" w:hAnsiTheme="minorHAnsi" w:cstheme="minorHAnsi"/>
          <w:b/>
          <w:sz w:val="22"/>
          <w:szCs w:val="22"/>
        </w:rPr>
        <w:t>.zip</w:t>
      </w:r>
      <w:r w:rsidRPr="00AA0E14">
        <w:rPr>
          <w:rFonts w:asciiTheme="minorHAnsi" w:hAnsiTheme="minorHAnsi" w:cstheme="minorHAnsi"/>
          <w:sz w:val="22"/>
          <w:szCs w:val="22"/>
        </w:rPr>
        <w:t xml:space="preserve"> lub </w:t>
      </w:r>
      <w:r w:rsidRPr="00AA0E14">
        <w:rPr>
          <w:rFonts w:asciiTheme="minorHAnsi" w:hAnsiTheme="minorHAnsi" w:cstheme="minorHAnsi"/>
          <w:b/>
          <w:sz w:val="22"/>
          <w:szCs w:val="22"/>
        </w:rPr>
        <w:t>.7Z</w:t>
      </w:r>
    </w:p>
    <w:p w14:paraId="6BC34798" w14:textId="3959B18E" w:rsidR="00F05432" w:rsidRPr="00AA0E14" w:rsidRDefault="00F05432" w:rsidP="00F05432">
      <w:pPr>
        <w:numPr>
          <w:ilvl w:val="0"/>
          <w:numId w:val="16"/>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Pliki w innych formatach niż PDF opatrzyć zewnętrznym podpisem XAdES. Plik z podpisem należy przekazywać łącznie z dokumentem podpisywanym.</w:t>
      </w:r>
    </w:p>
    <w:p w14:paraId="3D9E9289" w14:textId="357A2186" w:rsidR="00F05432" w:rsidRPr="00AA0E14" w:rsidRDefault="00F05432" w:rsidP="00F05432">
      <w:pPr>
        <w:numPr>
          <w:ilvl w:val="0"/>
          <w:numId w:val="16"/>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W przypadku podpisywania pliku przez kilka osób, stosować podpisy tego samego rodzaju. Podpisywanie różnymi rodzajami podpisów, np. osobistym i kwalifikowanym może doprowadzić do problemów w weryfikacji plików.</w:t>
      </w:r>
    </w:p>
    <w:p w14:paraId="07685AD4" w14:textId="6EF04FD9" w:rsidR="00F05432" w:rsidRPr="00AA0E14" w:rsidRDefault="00F05432" w:rsidP="00F05432">
      <w:pPr>
        <w:numPr>
          <w:ilvl w:val="0"/>
          <w:numId w:val="16"/>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Przetestowanie, z odpowiednim wyprzedzeniem, możliwości prawidłowego wykorzystania wybranej metody podpisania plików oferty.</w:t>
      </w:r>
    </w:p>
    <w:p w14:paraId="49712E50" w14:textId="124122D1" w:rsidR="00F05432" w:rsidRPr="00AA0E14" w:rsidRDefault="00F05432" w:rsidP="00F05432">
      <w:pPr>
        <w:numPr>
          <w:ilvl w:val="0"/>
          <w:numId w:val="16"/>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Nie wprowadzać jakichkolwiek zmian w plikach po podpisaniu ich podpisem kwalifikowanym. Może to skutkować naruszeniem integralności plików co równoważne będzie z koniecznością odrzucenia oferty w postępowaniu.</w:t>
      </w:r>
    </w:p>
    <w:p w14:paraId="160A8EDA" w14:textId="77777777" w:rsidR="00F05432" w:rsidRDefault="00F05432" w:rsidP="00F05432">
      <w:pPr>
        <w:tabs>
          <w:tab w:val="left" w:pos="567"/>
        </w:tabs>
        <w:spacing w:line="276" w:lineRule="auto"/>
        <w:jc w:val="center"/>
        <w:rPr>
          <w:rFonts w:ascii="Calibri" w:hAnsi="Calibri" w:cs="Calibri"/>
          <w:b/>
          <w:sz w:val="22"/>
          <w:szCs w:val="22"/>
        </w:rPr>
      </w:pPr>
    </w:p>
    <w:p w14:paraId="2E17083B" w14:textId="77777777" w:rsidR="00F05432" w:rsidRDefault="00F05432" w:rsidP="00F05432">
      <w:pPr>
        <w:tabs>
          <w:tab w:val="left" w:pos="567"/>
        </w:tabs>
        <w:spacing w:line="276" w:lineRule="auto"/>
        <w:jc w:val="center"/>
        <w:rPr>
          <w:rFonts w:ascii="Calibri" w:hAnsi="Calibri" w:cs="Calibri"/>
          <w:b/>
          <w:sz w:val="22"/>
          <w:szCs w:val="22"/>
        </w:rPr>
      </w:pPr>
      <w:r>
        <w:rPr>
          <w:rFonts w:ascii="Calibri" w:hAnsi="Calibri" w:cs="Calibri"/>
          <w:b/>
          <w:sz w:val="22"/>
          <w:szCs w:val="22"/>
        </w:rPr>
        <w:t>ROZDZIAŁ VII</w:t>
      </w:r>
    </w:p>
    <w:p w14:paraId="44A37A67" w14:textId="77777777" w:rsidR="00F05432" w:rsidRDefault="00F05432" w:rsidP="00F05432">
      <w:pPr>
        <w:tabs>
          <w:tab w:val="left" w:pos="567"/>
        </w:tabs>
        <w:spacing w:line="276" w:lineRule="auto"/>
        <w:jc w:val="center"/>
        <w:rPr>
          <w:rFonts w:ascii="Calibri" w:hAnsi="Calibri" w:cs="Calibri"/>
          <w:b/>
          <w:sz w:val="22"/>
          <w:szCs w:val="22"/>
        </w:rPr>
      </w:pPr>
      <w:r>
        <w:rPr>
          <w:rFonts w:ascii="Calibri" w:hAnsi="Calibri" w:cs="Calibri"/>
          <w:b/>
          <w:sz w:val="22"/>
          <w:szCs w:val="22"/>
        </w:rPr>
        <w:t>WYJAŚNIENIA TREŚCI SWZ I JEJ MODYFIKACJA</w:t>
      </w:r>
    </w:p>
    <w:p w14:paraId="4E9B9962" w14:textId="77777777" w:rsidR="00F05432" w:rsidRDefault="00F05432" w:rsidP="00F05432">
      <w:pPr>
        <w:tabs>
          <w:tab w:val="left" w:pos="567"/>
        </w:tabs>
        <w:spacing w:line="276" w:lineRule="auto"/>
        <w:jc w:val="center"/>
        <w:rPr>
          <w:rFonts w:ascii="Calibri" w:hAnsi="Calibri" w:cs="Calibri"/>
          <w:b/>
          <w:sz w:val="22"/>
          <w:szCs w:val="22"/>
        </w:rPr>
      </w:pPr>
    </w:p>
    <w:p w14:paraId="425827E2" w14:textId="77777777" w:rsidR="00F05432" w:rsidRPr="00E22149" w:rsidRDefault="00F05432" w:rsidP="00F05432">
      <w:pPr>
        <w:numPr>
          <w:ilvl w:val="0"/>
          <w:numId w:val="17"/>
        </w:numPr>
        <w:tabs>
          <w:tab w:val="left" w:pos="567"/>
        </w:tabs>
        <w:spacing w:line="276" w:lineRule="auto"/>
        <w:jc w:val="both"/>
        <w:rPr>
          <w:rFonts w:ascii="Calibri" w:hAnsi="Calibri" w:cs="Calibri"/>
          <w:sz w:val="22"/>
          <w:szCs w:val="22"/>
        </w:rPr>
      </w:pPr>
      <w:r w:rsidRPr="00E22149">
        <w:rPr>
          <w:rFonts w:ascii="Calibri" w:hAnsi="Calibri" w:cs="Calibri"/>
          <w:sz w:val="22"/>
          <w:szCs w:val="22"/>
        </w:rPr>
        <w:t>Treść SWZ wraz z załącznikami zamieszczona jest Platformie Zakupowej.</w:t>
      </w:r>
    </w:p>
    <w:p w14:paraId="4AFED66D" w14:textId="77777777" w:rsidR="00F05432" w:rsidRDefault="00F05432" w:rsidP="00F05432">
      <w:pPr>
        <w:numPr>
          <w:ilvl w:val="0"/>
          <w:numId w:val="17"/>
        </w:numPr>
        <w:tabs>
          <w:tab w:val="left" w:pos="567"/>
        </w:tabs>
        <w:spacing w:line="276" w:lineRule="auto"/>
        <w:jc w:val="both"/>
        <w:rPr>
          <w:rFonts w:ascii="Calibri" w:hAnsi="Calibri" w:cs="Calibri"/>
          <w:b/>
          <w:sz w:val="22"/>
          <w:szCs w:val="22"/>
        </w:rPr>
      </w:pPr>
      <w:r>
        <w:rPr>
          <w:rFonts w:ascii="Calibri" w:hAnsi="Calibri" w:cs="Calibri"/>
          <w:b/>
          <w:sz w:val="22"/>
          <w:szCs w:val="22"/>
        </w:rPr>
        <w:t>Wykonawca może zwrócić się do Zamawiającego o wyjaśnienie treści SWZ. Wniosek należy przesłać za pośrednictwem Platformy Zakupowej przez:</w:t>
      </w:r>
    </w:p>
    <w:p w14:paraId="2D74FED2" w14:textId="77777777" w:rsidR="00F05432" w:rsidRPr="009E4EE0" w:rsidRDefault="00F05432" w:rsidP="001C7C19">
      <w:pPr>
        <w:pStyle w:val="Akapitzlist"/>
        <w:numPr>
          <w:ilvl w:val="0"/>
          <w:numId w:val="49"/>
        </w:numPr>
        <w:tabs>
          <w:tab w:val="left" w:pos="567"/>
        </w:tabs>
        <w:spacing w:line="276" w:lineRule="auto"/>
        <w:jc w:val="both"/>
        <w:rPr>
          <w:rFonts w:ascii="Calibri" w:hAnsi="Calibri" w:cs="Calibri"/>
          <w:b/>
          <w:sz w:val="22"/>
          <w:szCs w:val="22"/>
        </w:rPr>
      </w:pPr>
      <w:r>
        <w:rPr>
          <w:rFonts w:ascii="Calibri" w:hAnsi="Calibri" w:cs="Calibri"/>
          <w:sz w:val="22"/>
          <w:szCs w:val="22"/>
        </w:rPr>
        <w:t xml:space="preserve">   Akcję „Zadaj pytanie” (przed przystąpieniem do postępowania). W celu zadania pytania Zamawiającemu, Wykonawca klika lewym przyciskiem myszy klawisz ZADAJ PYTANIE. Powoduje to otwarcie okna, w którym należy uzupełnić dane Wykonawcy, tj. nazwę i adres   e-mail, temat oraz treść/przedmiot pytania, po wypełnieniu wskazanych pól wraz                      z wymaganym kodem weryfikującym z obrazka Wykonawca klika akcję POTWIEDŹ, Wykonawca uzyskuje potwierdzenie wysłania pytania poprzez komunikat systemowy „Pytanie wysłane”.</w:t>
      </w:r>
    </w:p>
    <w:p w14:paraId="7C60955A" w14:textId="77777777" w:rsidR="00F05432" w:rsidRPr="009E4EE0" w:rsidRDefault="00F05432" w:rsidP="001C7C19">
      <w:pPr>
        <w:pStyle w:val="Akapitzlist"/>
        <w:numPr>
          <w:ilvl w:val="0"/>
          <w:numId w:val="49"/>
        </w:numPr>
        <w:tabs>
          <w:tab w:val="left" w:pos="567"/>
        </w:tabs>
        <w:spacing w:line="276" w:lineRule="auto"/>
        <w:jc w:val="both"/>
        <w:rPr>
          <w:rFonts w:ascii="Calibri" w:hAnsi="Calibri" w:cs="Calibri"/>
          <w:b/>
          <w:sz w:val="22"/>
          <w:szCs w:val="22"/>
        </w:rPr>
      </w:pPr>
      <w:r>
        <w:rPr>
          <w:rFonts w:ascii="Calibri" w:hAnsi="Calibri" w:cs="Calibri"/>
          <w:sz w:val="22"/>
          <w:szCs w:val="22"/>
        </w:rPr>
        <w:t xml:space="preserve">   Kafel „Wiadomości” (po przystąpieniu do postępowania) dostępny w postępowaniu. W celu wysłania wiadomości do Zamawiającego klika na akcję „utwórz nową wiadomość” wypełnia temat oraz treść/przedmiot pytania, a następnie klika akcję „Wyślij”.</w:t>
      </w:r>
    </w:p>
    <w:p w14:paraId="204EA073" w14:textId="77777777" w:rsidR="00F05432" w:rsidRDefault="00F05432" w:rsidP="00F05432">
      <w:pPr>
        <w:numPr>
          <w:ilvl w:val="0"/>
          <w:numId w:val="17"/>
        </w:numPr>
        <w:tabs>
          <w:tab w:val="left" w:pos="567"/>
        </w:tabs>
        <w:spacing w:line="276" w:lineRule="auto"/>
        <w:jc w:val="both"/>
        <w:rPr>
          <w:rFonts w:ascii="Calibri" w:hAnsi="Calibri" w:cs="Calibri"/>
          <w:sz w:val="22"/>
          <w:szCs w:val="22"/>
        </w:rPr>
      </w:pPr>
      <w:r>
        <w:rPr>
          <w:rFonts w:ascii="Calibri" w:hAnsi="Calibri" w:cs="Calibri"/>
          <w:sz w:val="22"/>
          <w:szCs w:val="22"/>
        </w:rPr>
        <w:t xml:space="preserve">Zamawiający udzieli wyjaśnień niezwłocznie, jednak nie później niż na 2 dni przed upływem terminu składania ofert, pod warunkiem, że wniosek o wyjaśnienie treści SWZ wpłynie do Zamawiającego poprzez Platformę Zakupową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 </w:t>
      </w:r>
    </w:p>
    <w:p w14:paraId="036E0DE9" w14:textId="77777777" w:rsidR="00F05432" w:rsidRDefault="00F05432" w:rsidP="00F05432">
      <w:pPr>
        <w:numPr>
          <w:ilvl w:val="0"/>
          <w:numId w:val="17"/>
        </w:numPr>
        <w:spacing w:line="276" w:lineRule="auto"/>
        <w:jc w:val="both"/>
        <w:rPr>
          <w:rFonts w:ascii="Calibri" w:hAnsi="Calibri" w:cs="Calibri"/>
          <w:b/>
          <w:bCs/>
          <w:iCs/>
          <w:sz w:val="22"/>
          <w:szCs w:val="22"/>
        </w:rPr>
      </w:pPr>
      <w:r>
        <w:rPr>
          <w:rFonts w:ascii="Calibri" w:hAnsi="Calibri" w:cs="Calibri"/>
          <w:b/>
          <w:bCs/>
          <w:iCs/>
          <w:sz w:val="22"/>
          <w:szCs w:val="22"/>
        </w:rPr>
        <w:t>Treść pytań (bez ujawniania źródła zapytania) wraz z wyjaśnieniami bądź informacje                    o dokonaniu modyfikacji SWZ, Zamawiający przekaże Wykonawcom za pośrednictwem Platformy Zakupowej.</w:t>
      </w:r>
    </w:p>
    <w:p w14:paraId="3018449D" w14:textId="77777777" w:rsidR="00F05432" w:rsidRDefault="00F05432" w:rsidP="00F05432">
      <w:pPr>
        <w:numPr>
          <w:ilvl w:val="0"/>
          <w:numId w:val="17"/>
        </w:numPr>
        <w:spacing w:line="276" w:lineRule="auto"/>
        <w:jc w:val="both"/>
        <w:rPr>
          <w:rFonts w:ascii="Calibri" w:hAnsi="Calibri" w:cs="Calibri"/>
          <w:b/>
          <w:bCs/>
          <w:iCs/>
          <w:sz w:val="22"/>
          <w:szCs w:val="22"/>
        </w:rPr>
      </w:pPr>
      <w:r>
        <w:rPr>
          <w:rFonts w:ascii="Calibri" w:hAnsi="Calibri" w:cs="Calibri"/>
          <w:b/>
          <w:bCs/>
          <w:iCs/>
          <w:sz w:val="22"/>
          <w:szCs w:val="22"/>
        </w:rPr>
        <w:t>Wszelkie wyjaśnienia, modyfikacje treści SWZ oraz inne informacje związane z niniejszym postępowaniem, Zamawiający będzie zamieszczał wyłącznie na Platformie Zakupowej,               w wierszu oznaczonym tytułem oraz znakiem sprawy przedmiotowego postępowania.</w:t>
      </w:r>
    </w:p>
    <w:p w14:paraId="2E0D11E1" w14:textId="77777777" w:rsidR="00F05432" w:rsidRDefault="00F05432" w:rsidP="00F05432">
      <w:pPr>
        <w:numPr>
          <w:ilvl w:val="0"/>
          <w:numId w:val="17"/>
        </w:numPr>
        <w:spacing w:line="276" w:lineRule="auto"/>
        <w:jc w:val="both"/>
        <w:rPr>
          <w:rFonts w:ascii="Calibri" w:hAnsi="Calibri" w:cs="Calibri"/>
          <w:b/>
          <w:bCs/>
          <w:iCs/>
          <w:sz w:val="22"/>
          <w:szCs w:val="22"/>
        </w:rPr>
      </w:pPr>
      <w:r>
        <w:rPr>
          <w:rFonts w:ascii="Calibri" w:hAnsi="Calibri" w:cs="Calibri"/>
          <w:bCs/>
          <w:iCs/>
          <w:sz w:val="22"/>
          <w:szCs w:val="22"/>
        </w:rPr>
        <w:t>W uzasadnionych przypadkach Zamawiający może przed upływem terminu składania ofert zmienić treść SWZ. Każda wprowadzona przez Zamawiającego zmiana staje się w takim przypadku częścią SWZ. Dokonaną zmianę treści SWZ Zamawiający udostępnia na Platformie Zakupowej.</w:t>
      </w:r>
    </w:p>
    <w:p w14:paraId="4673AC38" w14:textId="77777777" w:rsidR="00F05432" w:rsidRPr="000975B8" w:rsidRDefault="00F05432" w:rsidP="00F05432">
      <w:pPr>
        <w:numPr>
          <w:ilvl w:val="0"/>
          <w:numId w:val="17"/>
        </w:numPr>
        <w:spacing w:line="276" w:lineRule="auto"/>
        <w:jc w:val="both"/>
        <w:rPr>
          <w:rFonts w:ascii="Calibri" w:hAnsi="Calibri" w:cs="Calibri"/>
          <w:b/>
          <w:bCs/>
          <w:iCs/>
          <w:sz w:val="22"/>
          <w:szCs w:val="22"/>
        </w:rPr>
      </w:pPr>
      <w:r>
        <w:rPr>
          <w:rFonts w:ascii="Calibri" w:hAnsi="Calibri" w:cs="Calibri"/>
          <w:bCs/>
          <w:iCs/>
          <w:sz w:val="22"/>
          <w:szCs w:val="22"/>
        </w:rPr>
        <w:t>Zamawiający oświadcza, iż nie zamierza zwoływać zebrania Wykonawców w celu wyjaśnienia treści SWZ.</w:t>
      </w:r>
    </w:p>
    <w:p w14:paraId="5EA2C51F" w14:textId="77777777" w:rsidR="00F05432" w:rsidRDefault="00F05432" w:rsidP="00F05432">
      <w:pPr>
        <w:spacing w:line="276" w:lineRule="auto"/>
        <w:ind w:left="360"/>
        <w:jc w:val="both"/>
        <w:rPr>
          <w:rFonts w:ascii="Calibri" w:hAnsi="Calibri" w:cs="Calibri"/>
          <w:b/>
          <w:bCs/>
          <w:iCs/>
          <w:sz w:val="22"/>
          <w:szCs w:val="22"/>
        </w:rPr>
      </w:pPr>
    </w:p>
    <w:p w14:paraId="25711BDE" w14:textId="77777777" w:rsidR="00F05432" w:rsidRPr="00AA0E14" w:rsidRDefault="00F05432" w:rsidP="00F05432">
      <w:pPr>
        <w:tabs>
          <w:tab w:val="left" w:pos="567"/>
        </w:tabs>
        <w:spacing w:line="276" w:lineRule="auto"/>
        <w:jc w:val="center"/>
        <w:rPr>
          <w:rFonts w:asciiTheme="minorHAnsi" w:hAnsiTheme="minorHAnsi" w:cstheme="minorHAnsi"/>
          <w:b/>
          <w:sz w:val="22"/>
          <w:szCs w:val="22"/>
        </w:rPr>
      </w:pPr>
      <w:r w:rsidRPr="00AA0E14">
        <w:rPr>
          <w:rFonts w:asciiTheme="minorHAnsi" w:hAnsiTheme="minorHAnsi" w:cstheme="minorHAnsi"/>
          <w:b/>
          <w:sz w:val="22"/>
          <w:szCs w:val="22"/>
        </w:rPr>
        <w:t>ROZDZIAŁ VIII</w:t>
      </w:r>
    </w:p>
    <w:p w14:paraId="7F46D2CF" w14:textId="77777777" w:rsidR="00F05432" w:rsidRPr="00AA0E14" w:rsidRDefault="00F05432" w:rsidP="00F05432">
      <w:pPr>
        <w:tabs>
          <w:tab w:val="left" w:pos="567"/>
        </w:tabs>
        <w:spacing w:line="276" w:lineRule="auto"/>
        <w:jc w:val="center"/>
        <w:rPr>
          <w:rFonts w:asciiTheme="minorHAnsi" w:hAnsiTheme="minorHAnsi" w:cstheme="minorHAnsi"/>
          <w:b/>
          <w:sz w:val="22"/>
          <w:szCs w:val="22"/>
        </w:rPr>
      </w:pPr>
      <w:r w:rsidRPr="00AA0E14">
        <w:rPr>
          <w:rFonts w:asciiTheme="minorHAnsi" w:hAnsiTheme="minorHAnsi" w:cstheme="minorHAnsi"/>
          <w:b/>
          <w:sz w:val="22"/>
          <w:szCs w:val="22"/>
        </w:rPr>
        <w:t>OPIS SPOSOBU OBLICZENIA CENY</w:t>
      </w:r>
    </w:p>
    <w:p w14:paraId="5B12541F" w14:textId="77777777" w:rsidR="00F05432" w:rsidRPr="00AA0E14" w:rsidRDefault="00F05432" w:rsidP="00F05432">
      <w:pPr>
        <w:tabs>
          <w:tab w:val="left" w:pos="567"/>
        </w:tabs>
        <w:spacing w:line="276" w:lineRule="auto"/>
        <w:jc w:val="center"/>
        <w:rPr>
          <w:rFonts w:asciiTheme="minorHAnsi" w:hAnsiTheme="minorHAnsi" w:cstheme="minorHAnsi"/>
          <w:b/>
          <w:sz w:val="22"/>
          <w:szCs w:val="22"/>
        </w:rPr>
      </w:pPr>
    </w:p>
    <w:p w14:paraId="69320C17" w14:textId="4F261717" w:rsidR="00F05432" w:rsidRPr="00AA0E14" w:rsidRDefault="00F05432" w:rsidP="001C7C19">
      <w:pPr>
        <w:numPr>
          <w:ilvl w:val="0"/>
          <w:numId w:val="42"/>
        </w:numPr>
        <w:spacing w:line="276" w:lineRule="auto"/>
        <w:jc w:val="both"/>
        <w:rPr>
          <w:rFonts w:asciiTheme="minorHAnsi" w:hAnsiTheme="minorHAnsi" w:cstheme="minorHAnsi"/>
          <w:sz w:val="22"/>
          <w:szCs w:val="22"/>
        </w:rPr>
      </w:pPr>
      <w:r w:rsidRPr="00AA0E14">
        <w:rPr>
          <w:rFonts w:asciiTheme="minorHAnsi" w:hAnsiTheme="minorHAnsi" w:cstheme="minorHAnsi"/>
          <w:b/>
          <w:sz w:val="22"/>
          <w:szCs w:val="22"/>
        </w:rPr>
        <w:t>Podstawą obliczenia ceny ofertowej jest „Formularz cenowy” (załącznik nr 1a, 1b, 1c, 1d, 1e, 1f,</w:t>
      </w:r>
      <w:r>
        <w:rPr>
          <w:rFonts w:asciiTheme="minorHAnsi" w:hAnsiTheme="minorHAnsi" w:cstheme="minorHAnsi"/>
          <w:b/>
          <w:sz w:val="22"/>
          <w:szCs w:val="22"/>
        </w:rPr>
        <w:t xml:space="preserve"> 1g</w:t>
      </w:r>
      <w:r w:rsidR="00F65370">
        <w:rPr>
          <w:rFonts w:asciiTheme="minorHAnsi" w:hAnsiTheme="minorHAnsi" w:cstheme="minorHAnsi"/>
          <w:b/>
          <w:sz w:val="22"/>
          <w:szCs w:val="22"/>
        </w:rPr>
        <w:t>, 1h</w:t>
      </w:r>
      <w:r w:rsidRPr="00AA0E14">
        <w:rPr>
          <w:rFonts w:asciiTheme="minorHAnsi" w:hAnsiTheme="minorHAnsi" w:cstheme="minorHAnsi"/>
          <w:b/>
          <w:sz w:val="22"/>
          <w:szCs w:val="22"/>
        </w:rPr>
        <w:t xml:space="preserve"> do SWZ)</w:t>
      </w:r>
      <w:r w:rsidRPr="00AA0E14">
        <w:rPr>
          <w:rFonts w:asciiTheme="minorHAnsi" w:hAnsiTheme="minorHAnsi" w:cstheme="minorHAnsi"/>
          <w:sz w:val="22"/>
          <w:szCs w:val="22"/>
        </w:rPr>
        <w:t xml:space="preserve"> na odpowiednią część zamówienia, w którym należy wyszczególnić we wszystkich pozycjach: cenę jednostkową netto, wartość netto, stawkę podatku VAT, cenę jednostkową brutto oraz wartość brutto. </w:t>
      </w:r>
      <w:r w:rsidRPr="00AA0E14">
        <w:rPr>
          <w:rFonts w:asciiTheme="minorHAnsi" w:hAnsiTheme="minorHAnsi" w:cstheme="minorHAnsi"/>
          <w:b/>
          <w:sz w:val="22"/>
          <w:szCs w:val="22"/>
          <w:u w:val="single"/>
        </w:rPr>
        <w:t>Wyszczególnione w niniejszych formularzach ceny jednostkowe są cenami  stałymi (ryczałtowymi), obowiązującymi przez cały okres realizacji umowy.</w:t>
      </w:r>
      <w:r w:rsidRPr="00AA0E14">
        <w:rPr>
          <w:rFonts w:asciiTheme="minorHAnsi" w:hAnsiTheme="minorHAnsi" w:cstheme="minorHAnsi"/>
          <w:sz w:val="22"/>
          <w:szCs w:val="22"/>
        </w:rPr>
        <w:t xml:space="preserve"> Poszczególne wartości należy liczyć wg następujących reguł:</w:t>
      </w:r>
    </w:p>
    <w:p w14:paraId="4006BE99" w14:textId="77777777" w:rsidR="00F05432" w:rsidRPr="00AA0E14" w:rsidRDefault="00F05432" w:rsidP="00F05432">
      <w:pPr>
        <w:numPr>
          <w:ilvl w:val="0"/>
          <w:numId w:val="18"/>
        </w:numPr>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„Ilość” × „Cena jednostkowa netto” = „Wartość netto”</w:t>
      </w:r>
    </w:p>
    <w:p w14:paraId="5DCAD12A" w14:textId="77777777" w:rsidR="00F05432" w:rsidRPr="00AA0E14" w:rsidRDefault="00F05432" w:rsidP="00F05432">
      <w:pPr>
        <w:numPr>
          <w:ilvl w:val="0"/>
          <w:numId w:val="18"/>
        </w:numPr>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„Cena jednostkowa netto” × „Stawka VAT*” = „Cena jednostkowa brutto”</w:t>
      </w:r>
    </w:p>
    <w:p w14:paraId="48C73371" w14:textId="77777777" w:rsidR="00F05432" w:rsidRPr="00AA0E14" w:rsidRDefault="00F05432" w:rsidP="00F05432">
      <w:pPr>
        <w:numPr>
          <w:ilvl w:val="0"/>
          <w:numId w:val="18"/>
        </w:numPr>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„Ilość” × „Cena jednostkowa brutto” = „Wartość brutto”</w:t>
      </w:r>
    </w:p>
    <w:p w14:paraId="1D0D4135" w14:textId="77777777" w:rsidR="00F05432" w:rsidRPr="00AA0E14" w:rsidRDefault="00F05432" w:rsidP="00F05432">
      <w:pPr>
        <w:spacing w:line="276" w:lineRule="auto"/>
        <w:ind w:left="360"/>
        <w:jc w:val="both"/>
        <w:rPr>
          <w:rFonts w:asciiTheme="minorHAnsi" w:hAnsiTheme="minorHAnsi" w:cstheme="minorHAnsi"/>
          <w:b/>
          <w:sz w:val="22"/>
          <w:szCs w:val="22"/>
          <w:u w:val="single"/>
        </w:rPr>
      </w:pPr>
      <w:r w:rsidRPr="00AA0E14">
        <w:rPr>
          <w:rFonts w:asciiTheme="minorHAnsi" w:hAnsiTheme="minorHAnsi" w:cstheme="minorHAnsi"/>
          <w:b/>
          <w:sz w:val="22"/>
          <w:szCs w:val="22"/>
          <w:u w:val="single"/>
        </w:rPr>
        <w:t>* „Stawka VAT” należy zastosować obowiązującą stawkę podatku od towarów i usług w %, zgodnie z obowiązującymi przepisami podatkowymi wg stawki na dzień składania ofert.</w:t>
      </w:r>
    </w:p>
    <w:p w14:paraId="208B48DA" w14:textId="77777777" w:rsidR="00F05432" w:rsidRPr="00AA0E14" w:rsidRDefault="00F05432" w:rsidP="001C7C19">
      <w:pPr>
        <w:numPr>
          <w:ilvl w:val="0"/>
          <w:numId w:val="42"/>
        </w:numPr>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Wykonawca w „Formularzu cenowym” musi ująć wszystkie pozycje. Pominięcie choćby jednej pozycji lub jej zmiana będzie skutkować odrzuceniem oferty w danej części.</w:t>
      </w:r>
    </w:p>
    <w:p w14:paraId="1A768852" w14:textId="0DB71266" w:rsidR="00F05432" w:rsidRPr="00AA0E14" w:rsidRDefault="00F05432" w:rsidP="001C7C19">
      <w:pPr>
        <w:numPr>
          <w:ilvl w:val="0"/>
          <w:numId w:val="42"/>
        </w:numPr>
        <w:spacing w:line="276" w:lineRule="auto"/>
        <w:jc w:val="both"/>
        <w:rPr>
          <w:rFonts w:asciiTheme="minorHAnsi" w:hAnsiTheme="minorHAnsi" w:cstheme="minorHAnsi"/>
          <w:sz w:val="22"/>
          <w:szCs w:val="22"/>
        </w:rPr>
      </w:pPr>
      <w:r w:rsidRPr="00AA0E14">
        <w:rPr>
          <w:rFonts w:asciiTheme="minorHAnsi" w:hAnsiTheme="minorHAnsi" w:cstheme="minorHAnsi"/>
          <w:b/>
          <w:sz w:val="22"/>
          <w:szCs w:val="22"/>
        </w:rPr>
        <w:t xml:space="preserve">Cena oferowana przez Wykonawcę to kwota całkowita brutto realizacji zamówienia obliczona jako suma iloczynów cen poszczególnych artykułów żywnościowych </w:t>
      </w:r>
      <w:r w:rsidRPr="00AA0E14">
        <w:rPr>
          <w:rFonts w:asciiTheme="minorHAnsi" w:hAnsiTheme="minorHAnsi" w:cstheme="minorHAnsi"/>
          <w:sz w:val="22"/>
          <w:szCs w:val="22"/>
        </w:rPr>
        <w:t>wymienionych w załączniku nr 1a, 1b, 1c, 1d, 1e, 1f</w:t>
      </w:r>
      <w:r>
        <w:rPr>
          <w:rFonts w:asciiTheme="minorHAnsi" w:hAnsiTheme="minorHAnsi" w:cstheme="minorHAnsi"/>
          <w:sz w:val="22"/>
          <w:szCs w:val="22"/>
        </w:rPr>
        <w:t>, 1g</w:t>
      </w:r>
      <w:r w:rsidR="00F65370">
        <w:rPr>
          <w:rFonts w:asciiTheme="minorHAnsi" w:hAnsiTheme="minorHAnsi" w:cstheme="minorHAnsi"/>
          <w:sz w:val="22"/>
          <w:szCs w:val="22"/>
        </w:rPr>
        <w:t>, 1h</w:t>
      </w:r>
      <w:r w:rsidRPr="00AA0E14">
        <w:rPr>
          <w:rFonts w:asciiTheme="minorHAnsi" w:hAnsiTheme="minorHAnsi" w:cstheme="minorHAnsi"/>
          <w:sz w:val="22"/>
          <w:szCs w:val="22"/>
        </w:rPr>
        <w:t xml:space="preserve"> – w zależności od wybranej części zamówienia </w:t>
      </w:r>
      <w:r w:rsidRPr="00AA0E14">
        <w:rPr>
          <w:rFonts w:asciiTheme="minorHAnsi" w:hAnsiTheme="minorHAnsi" w:cstheme="minorHAnsi"/>
          <w:b/>
          <w:sz w:val="22"/>
          <w:szCs w:val="22"/>
        </w:rPr>
        <w:t>i ilości ich sztuk</w:t>
      </w:r>
      <w:r w:rsidRPr="00AA0E14">
        <w:rPr>
          <w:rFonts w:asciiTheme="minorHAnsi" w:hAnsiTheme="minorHAnsi" w:cstheme="minorHAnsi"/>
          <w:sz w:val="22"/>
          <w:szCs w:val="22"/>
        </w:rPr>
        <w:t>.</w:t>
      </w:r>
    </w:p>
    <w:p w14:paraId="5058834F" w14:textId="77777777" w:rsidR="00F05432" w:rsidRPr="00AA0E14" w:rsidRDefault="00F05432" w:rsidP="001C7C19">
      <w:pPr>
        <w:numPr>
          <w:ilvl w:val="0"/>
          <w:numId w:val="42"/>
        </w:numPr>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Podane w ofercie ceny muszą uwzględniać wszystkie wymagania Zamawiającego określone         w SWZ oraz obejmować wszelkie koszty, jakie poniesie Wykonawca z tytułu należytego oraz zgodnego z umową i obowiązującymi przepisami wykonania przedmiotu zamówienia.</w:t>
      </w:r>
    </w:p>
    <w:p w14:paraId="0751A51C" w14:textId="77777777" w:rsidR="00DA6D63" w:rsidRDefault="00F05432" w:rsidP="00DA6D63">
      <w:pPr>
        <w:numPr>
          <w:ilvl w:val="0"/>
          <w:numId w:val="42"/>
        </w:numPr>
        <w:spacing w:line="276" w:lineRule="auto"/>
        <w:jc w:val="both"/>
        <w:rPr>
          <w:rFonts w:asciiTheme="minorHAnsi" w:hAnsiTheme="minorHAnsi" w:cstheme="minorHAnsi"/>
          <w:sz w:val="22"/>
          <w:szCs w:val="22"/>
        </w:rPr>
      </w:pPr>
      <w:r w:rsidRPr="00AA0E14">
        <w:rPr>
          <w:rFonts w:asciiTheme="minorHAnsi" w:hAnsiTheme="minorHAnsi" w:cstheme="minorHAnsi"/>
          <w:b/>
          <w:sz w:val="22"/>
          <w:szCs w:val="22"/>
        </w:rPr>
        <w:t>Wykonawca poda w formularzu cenowym stawkę podatku od towarów i usług (VAT) właściwą dla przedmiotu zamówienia, obowiązującą według stanu prawnego na dzień składania ofert.</w:t>
      </w:r>
      <w:r w:rsidRPr="00AA0E14">
        <w:rPr>
          <w:rFonts w:asciiTheme="minorHAnsi" w:hAnsiTheme="minorHAnsi" w:cstheme="minorHAnsi"/>
          <w:sz w:val="22"/>
          <w:szCs w:val="22"/>
        </w:rPr>
        <w:t xml:space="preserve"> Określenie ceny ofertowej z zastosowaniem nieprawidłowej stawki podatku od towarów i usług (VAT) potraktowane będzie jako błąd w obliczeniu ceny i spowoduje odrzucenie oferty, jeżeli nie ziszczą się ustawowe przesłanki omyłki (na podstawie art. 226 ust. 1 pkt 10 ustawy PZP w związku z art. 223 ust. 2 pkt 3 ustawy Pzp).</w:t>
      </w:r>
    </w:p>
    <w:p w14:paraId="54166483" w14:textId="77777777" w:rsidR="00DA6D63" w:rsidRDefault="00F05432" w:rsidP="00DA6D63">
      <w:pPr>
        <w:numPr>
          <w:ilvl w:val="0"/>
          <w:numId w:val="42"/>
        </w:numPr>
        <w:spacing w:line="276" w:lineRule="auto"/>
        <w:jc w:val="both"/>
        <w:rPr>
          <w:rFonts w:asciiTheme="minorHAnsi" w:hAnsiTheme="minorHAnsi" w:cstheme="minorHAnsi"/>
          <w:sz w:val="22"/>
          <w:szCs w:val="22"/>
        </w:rPr>
      </w:pPr>
      <w:r w:rsidRPr="00DA6D63">
        <w:rPr>
          <w:rFonts w:asciiTheme="minorHAnsi" w:hAnsiTheme="minorHAnsi" w:cstheme="minorHAnsi"/>
          <w:sz w:val="22"/>
          <w:szCs w:val="22"/>
        </w:rPr>
        <w:t>Wszystkie wartości cenowe winny być określone w złotych polskich (PLN) cyfrowo z dokładnością do dwóch miejsc po przecinku.</w:t>
      </w:r>
    </w:p>
    <w:p w14:paraId="4C6F2D72" w14:textId="77777777" w:rsidR="00DA6D63" w:rsidRDefault="00F05432" w:rsidP="00DA6D63">
      <w:pPr>
        <w:numPr>
          <w:ilvl w:val="0"/>
          <w:numId w:val="42"/>
        </w:numPr>
        <w:spacing w:line="276" w:lineRule="auto"/>
        <w:jc w:val="both"/>
        <w:rPr>
          <w:rFonts w:asciiTheme="minorHAnsi" w:hAnsiTheme="minorHAnsi" w:cstheme="minorHAnsi"/>
          <w:sz w:val="22"/>
          <w:szCs w:val="22"/>
        </w:rPr>
      </w:pPr>
      <w:r w:rsidRPr="00DA6D63">
        <w:rPr>
          <w:rFonts w:asciiTheme="minorHAnsi" w:hAnsiTheme="minorHAnsi" w:cstheme="minorHAnsi"/>
          <w:b/>
          <w:sz w:val="22"/>
          <w:szCs w:val="22"/>
        </w:rPr>
        <w:t xml:space="preserve">Wyliczoną na podstawie sporządzonego „Formularza cenowego” wartość netto oraz wartość brutto należy wpisać w „Formularzu ofertowym” – załącznik nr 1 do SWZ oraz w „Systemowym Formularzu Ofertowym”. </w:t>
      </w:r>
    </w:p>
    <w:p w14:paraId="0BC1E2CD" w14:textId="77777777" w:rsidR="00DA6D63" w:rsidRDefault="00F05432" w:rsidP="00DA6D63">
      <w:pPr>
        <w:numPr>
          <w:ilvl w:val="0"/>
          <w:numId w:val="42"/>
        </w:numPr>
        <w:spacing w:line="276" w:lineRule="auto"/>
        <w:jc w:val="both"/>
        <w:rPr>
          <w:rFonts w:asciiTheme="minorHAnsi" w:hAnsiTheme="minorHAnsi" w:cstheme="minorHAnsi"/>
          <w:sz w:val="22"/>
          <w:szCs w:val="22"/>
        </w:rPr>
      </w:pPr>
      <w:r w:rsidRPr="00DA6D63">
        <w:rPr>
          <w:rFonts w:asciiTheme="minorHAnsi" w:hAnsiTheme="minorHAnsi" w:cstheme="minorHAnsi"/>
          <w:sz w:val="22"/>
          <w:szCs w:val="22"/>
        </w:rPr>
        <w:t>W przypadku niezgodności pomiędzy ceną wpisaną w „Formularzu ofertowym” (własnym lub systemowym), a ceną wynikającą z „Formularza cenowego”, za cenę oferty Zamawiający przyjmie cenę wynikającą z „Formularza cenowego”.</w:t>
      </w:r>
    </w:p>
    <w:p w14:paraId="54EE2224" w14:textId="77777777" w:rsidR="00DA6D63" w:rsidRDefault="00F05432" w:rsidP="00DA6D63">
      <w:pPr>
        <w:numPr>
          <w:ilvl w:val="0"/>
          <w:numId w:val="42"/>
        </w:numPr>
        <w:spacing w:line="276" w:lineRule="auto"/>
        <w:jc w:val="both"/>
        <w:rPr>
          <w:rFonts w:asciiTheme="minorHAnsi" w:hAnsiTheme="minorHAnsi" w:cstheme="minorHAnsi"/>
          <w:sz w:val="22"/>
          <w:szCs w:val="22"/>
        </w:rPr>
      </w:pPr>
      <w:r w:rsidRPr="00DA6D63">
        <w:rPr>
          <w:rFonts w:asciiTheme="minorHAnsi" w:hAnsiTheme="minorHAnsi" w:cstheme="minorHAnsi"/>
          <w:sz w:val="22"/>
          <w:szCs w:val="22"/>
        </w:rPr>
        <w:t>Wyliczona cena oferty brutto będzie służyć do porównania złożonych ofert i do rozliczania            w trakcie realizacji zamówienia.</w:t>
      </w:r>
    </w:p>
    <w:p w14:paraId="7529CA3A" w14:textId="2F2F1169" w:rsidR="00F05432" w:rsidRPr="00DA6D63" w:rsidRDefault="00F05432" w:rsidP="00DA6D63">
      <w:pPr>
        <w:numPr>
          <w:ilvl w:val="0"/>
          <w:numId w:val="42"/>
        </w:numPr>
        <w:spacing w:line="276" w:lineRule="auto"/>
        <w:jc w:val="both"/>
        <w:rPr>
          <w:rFonts w:asciiTheme="minorHAnsi" w:hAnsiTheme="minorHAnsi" w:cstheme="minorHAnsi"/>
          <w:sz w:val="22"/>
          <w:szCs w:val="22"/>
        </w:rPr>
      </w:pPr>
      <w:r w:rsidRPr="00DA6D63">
        <w:rPr>
          <w:rFonts w:asciiTheme="minorHAnsi" w:hAnsiTheme="minorHAnsi" w:cstheme="minorHAnsi"/>
          <w:sz w:val="22"/>
          <w:szCs w:val="22"/>
        </w:rPr>
        <w:t xml:space="preserve">Jeżeli została złożona oferta, której wybór prowadziłby do powstania u Zamawiającego obowiązku podatkowego zgodnie z ustawą z dnia 11 marca 2004 r. o podatku od towarów i usług (t. j. </w:t>
      </w:r>
      <w:hyperlink r:id="rId24" w:history="1">
        <w:r w:rsidR="00DA6D63" w:rsidRPr="00DA6D63">
          <w:rPr>
            <w:rStyle w:val="Hipercze"/>
            <w:rFonts w:asciiTheme="minorHAnsi" w:hAnsiTheme="minorHAnsi" w:cstheme="minorHAnsi"/>
            <w:color w:val="auto"/>
            <w:sz w:val="22"/>
            <w:szCs w:val="22"/>
            <w:u w:val="none"/>
          </w:rPr>
          <w:t>Dz.U. 2025 poz. 775</w:t>
        </w:r>
      </w:hyperlink>
      <w:r w:rsidR="00DA6D63" w:rsidRPr="00DA6D63">
        <w:rPr>
          <w:rFonts w:asciiTheme="minorHAnsi" w:hAnsiTheme="minorHAnsi" w:cstheme="minorHAnsi"/>
          <w:sz w:val="22"/>
          <w:szCs w:val="22"/>
        </w:rPr>
        <w:t xml:space="preserve">), </w:t>
      </w:r>
      <w:r w:rsidRPr="00DA6D63">
        <w:rPr>
          <w:rFonts w:asciiTheme="minorHAnsi" w:hAnsiTheme="minorHAnsi" w:cstheme="minorHAnsi"/>
          <w:sz w:val="22"/>
          <w:szCs w:val="22"/>
        </w:rPr>
        <w:t>dla celów zastosowania kryterium ceny lub kosztu Zamawiający dolicza do przedstawionej ceny kwotę podatku od towarów i usług, którą miałby obowiązek rozliczyć. Wykonawca składając ofertę informuje Zamawiającego, że wybór jego oferty będzie prowadził do powstania u Zamawiającego obowiązku podatkowego, wskazując:</w:t>
      </w:r>
    </w:p>
    <w:p w14:paraId="5F4004E3" w14:textId="77777777" w:rsidR="00F05432" w:rsidRPr="00AA0E14" w:rsidRDefault="00F05432" w:rsidP="001C7C19">
      <w:pPr>
        <w:pStyle w:val="Akapitzlist"/>
        <w:numPr>
          <w:ilvl w:val="0"/>
          <w:numId w:val="44"/>
        </w:numPr>
        <w:suppressAutoHyphen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nazwę (rodzaj) towaru lub usługi, których dostawa lub świadczenie będą prowadziły do powstania obowiązku podatkowego;</w:t>
      </w:r>
    </w:p>
    <w:p w14:paraId="36084F02" w14:textId="77777777" w:rsidR="00F05432" w:rsidRPr="00AA0E14" w:rsidRDefault="00F05432" w:rsidP="001C7C19">
      <w:pPr>
        <w:pStyle w:val="Akapitzlist"/>
        <w:numPr>
          <w:ilvl w:val="0"/>
          <w:numId w:val="44"/>
        </w:numPr>
        <w:suppressAutoHyphen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wartość towaru lub usługi objętego obowiązkiem podatkowym Zamawiającego, bez kwoty podatku;</w:t>
      </w:r>
    </w:p>
    <w:p w14:paraId="23BB01A7" w14:textId="77777777" w:rsidR="00DA6D63" w:rsidRDefault="00F05432" w:rsidP="00DA6D63">
      <w:pPr>
        <w:pStyle w:val="Akapitzlist"/>
        <w:numPr>
          <w:ilvl w:val="0"/>
          <w:numId w:val="44"/>
        </w:numPr>
        <w:suppressAutoHyphen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stawkę podatku od towarów i usług, która zgodnie z wiedzą Wykonawcy będzie miała zastosowanie.</w:t>
      </w:r>
    </w:p>
    <w:p w14:paraId="5CCDBD70" w14:textId="60184B91" w:rsidR="00DA6D63" w:rsidRPr="009B31A2" w:rsidRDefault="00DA6D63" w:rsidP="00DA6D63">
      <w:pPr>
        <w:numPr>
          <w:ilvl w:val="0"/>
          <w:numId w:val="42"/>
        </w:numPr>
        <w:spacing w:line="276" w:lineRule="auto"/>
        <w:jc w:val="both"/>
        <w:rPr>
          <w:rFonts w:asciiTheme="minorHAnsi" w:hAnsiTheme="minorHAnsi" w:cstheme="minorHAnsi"/>
          <w:sz w:val="22"/>
          <w:szCs w:val="22"/>
        </w:rPr>
      </w:pPr>
      <w:r w:rsidRPr="009B31A2">
        <w:rPr>
          <w:rFonts w:asciiTheme="minorHAnsi" w:hAnsiTheme="minorHAnsi" w:cstheme="minorHAnsi"/>
          <w:sz w:val="22"/>
          <w:szCs w:val="22"/>
        </w:rPr>
        <w:t xml:space="preserve">W formularzu cenowym, w przypadku gdy przy produkcie widnieje podany przedział czasowy </w:t>
      </w:r>
      <w:r>
        <w:rPr>
          <w:rFonts w:asciiTheme="minorHAnsi" w:hAnsiTheme="minorHAnsi" w:cstheme="minorHAnsi"/>
          <w:sz w:val="22"/>
          <w:szCs w:val="22"/>
        </w:rPr>
        <w:t xml:space="preserve">    </w:t>
      </w:r>
      <w:r w:rsidRPr="009B31A2">
        <w:rPr>
          <w:rFonts w:asciiTheme="minorHAnsi" w:hAnsiTheme="minorHAnsi" w:cstheme="minorHAnsi"/>
          <w:sz w:val="22"/>
          <w:szCs w:val="22"/>
        </w:rPr>
        <w:t xml:space="preserve">miesięczny, dostawa tego produktu wykonywana będzie w tym okresie czasowym na podstawie </w:t>
      </w:r>
      <w:r>
        <w:rPr>
          <w:rFonts w:asciiTheme="minorHAnsi" w:hAnsiTheme="minorHAnsi" w:cstheme="minorHAnsi"/>
          <w:sz w:val="22"/>
          <w:szCs w:val="22"/>
        </w:rPr>
        <w:t xml:space="preserve">  </w:t>
      </w:r>
      <w:r w:rsidRPr="009B31A2">
        <w:rPr>
          <w:rFonts w:asciiTheme="minorHAnsi" w:hAnsiTheme="minorHAnsi" w:cstheme="minorHAnsi"/>
          <w:sz w:val="22"/>
          <w:szCs w:val="22"/>
        </w:rPr>
        <w:t>zaoferowanej ceny dla tej pozycji.</w:t>
      </w:r>
    </w:p>
    <w:p w14:paraId="61388EED" w14:textId="55BD5E0B" w:rsidR="00F05432" w:rsidRPr="00DA6D63" w:rsidRDefault="00F05432" w:rsidP="00DA6D63">
      <w:pPr>
        <w:suppressAutoHyphens/>
        <w:spacing w:line="276" w:lineRule="auto"/>
        <w:jc w:val="both"/>
        <w:rPr>
          <w:rFonts w:asciiTheme="minorHAnsi" w:hAnsiTheme="minorHAnsi" w:cstheme="minorHAnsi"/>
          <w:sz w:val="22"/>
          <w:szCs w:val="22"/>
        </w:rPr>
      </w:pPr>
    </w:p>
    <w:p w14:paraId="51CFFE47" w14:textId="77777777" w:rsidR="00F05432" w:rsidRDefault="00F05432" w:rsidP="00F05432">
      <w:pPr>
        <w:suppressAutoHyphens/>
        <w:spacing w:line="276" w:lineRule="auto"/>
        <w:ind w:left="360"/>
        <w:jc w:val="both"/>
        <w:rPr>
          <w:rFonts w:ascii="Calibri" w:hAnsi="Calibri"/>
          <w:sz w:val="22"/>
          <w:szCs w:val="22"/>
        </w:rPr>
      </w:pPr>
    </w:p>
    <w:p w14:paraId="335ABE03" w14:textId="77777777" w:rsidR="00F05432" w:rsidRPr="00AA0E14" w:rsidRDefault="00F05432" w:rsidP="00F05432">
      <w:pPr>
        <w:spacing w:line="276" w:lineRule="auto"/>
        <w:jc w:val="center"/>
        <w:rPr>
          <w:rFonts w:asciiTheme="minorHAnsi" w:hAnsiTheme="minorHAnsi" w:cstheme="minorHAnsi"/>
          <w:b/>
          <w:bCs/>
          <w:iCs/>
          <w:sz w:val="22"/>
          <w:szCs w:val="22"/>
        </w:rPr>
      </w:pPr>
      <w:r w:rsidRPr="00AA0E14">
        <w:rPr>
          <w:rFonts w:asciiTheme="minorHAnsi" w:hAnsiTheme="minorHAnsi" w:cstheme="minorHAnsi"/>
          <w:b/>
          <w:bCs/>
          <w:iCs/>
          <w:sz w:val="22"/>
          <w:szCs w:val="22"/>
        </w:rPr>
        <w:t>ROZDZIAŁ IX</w:t>
      </w:r>
    </w:p>
    <w:p w14:paraId="3B385939" w14:textId="77777777" w:rsidR="00F05432" w:rsidRPr="00AA0E14" w:rsidRDefault="00F05432" w:rsidP="00F05432">
      <w:pPr>
        <w:spacing w:line="276" w:lineRule="auto"/>
        <w:jc w:val="center"/>
        <w:rPr>
          <w:rFonts w:asciiTheme="minorHAnsi" w:hAnsiTheme="minorHAnsi" w:cstheme="minorHAnsi"/>
          <w:b/>
          <w:bCs/>
          <w:iCs/>
          <w:sz w:val="22"/>
          <w:szCs w:val="22"/>
        </w:rPr>
      </w:pPr>
      <w:r w:rsidRPr="00AA0E14">
        <w:rPr>
          <w:rFonts w:asciiTheme="minorHAnsi" w:hAnsiTheme="minorHAnsi" w:cstheme="minorHAnsi"/>
          <w:b/>
          <w:bCs/>
          <w:iCs/>
          <w:sz w:val="22"/>
          <w:szCs w:val="22"/>
        </w:rPr>
        <w:t>OPIS SPOSOBU PRZYGOTOWANIA OFERTY I FORMA SKŁADANYCH DOKUMENTÓW</w:t>
      </w:r>
    </w:p>
    <w:p w14:paraId="7BC3BB44" w14:textId="77777777" w:rsidR="00F05432" w:rsidRPr="00AA0E14" w:rsidRDefault="00F05432" w:rsidP="00F05432">
      <w:pPr>
        <w:spacing w:line="276" w:lineRule="auto"/>
        <w:jc w:val="center"/>
        <w:rPr>
          <w:rFonts w:asciiTheme="minorHAnsi" w:hAnsiTheme="minorHAnsi" w:cstheme="minorHAnsi"/>
          <w:b/>
          <w:bCs/>
          <w:iCs/>
          <w:sz w:val="22"/>
          <w:szCs w:val="22"/>
        </w:rPr>
      </w:pPr>
    </w:p>
    <w:p w14:paraId="1EF41E8F" w14:textId="77777777" w:rsidR="00F05432" w:rsidRPr="00AA0E14" w:rsidRDefault="00F05432" w:rsidP="00F05432">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 xml:space="preserve">Oferta składana w niniejszym postępowaniu, jest zobowiązaniem Wykonawcy do zgodnego          z oczekiwaniami Zamawiającego, wyrażonymi w SWZ, na warunkach wskazanych przez Zamawiającego, wykonania zamówienia, za określoną w formularzu ofertowym cenę. </w:t>
      </w:r>
    </w:p>
    <w:p w14:paraId="16451B5C" w14:textId="77777777" w:rsidR="00F05432" w:rsidRPr="000975B8" w:rsidRDefault="00F05432" w:rsidP="00F05432">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
          <w:bCs/>
          <w:iCs/>
          <w:sz w:val="22"/>
          <w:szCs w:val="22"/>
        </w:rPr>
        <w:t>Ofertę należy sporządzić na formularzu oferty lub według takiego samego schematu, stanowiącego załącznik nr 1 do SWZ.</w:t>
      </w:r>
      <w:r w:rsidRPr="00AA0E14">
        <w:rPr>
          <w:rFonts w:asciiTheme="minorHAnsi" w:hAnsiTheme="minorHAnsi" w:cstheme="minorHAnsi"/>
          <w:bCs/>
          <w:iCs/>
          <w:sz w:val="22"/>
          <w:szCs w:val="22"/>
        </w:rPr>
        <w:t xml:space="preserve"> W przypadku złożenia oferty na innym formularzu niż załącznik nr 1 do SWZ, powinien on zawierać wszystkie wymagane informacje określone w tym załączniku. </w:t>
      </w:r>
      <w:r w:rsidRPr="00AA0E14">
        <w:rPr>
          <w:rFonts w:asciiTheme="minorHAnsi" w:hAnsiTheme="minorHAnsi" w:cstheme="minorHAnsi"/>
          <w:b/>
          <w:bCs/>
          <w:iCs/>
          <w:sz w:val="22"/>
          <w:szCs w:val="22"/>
          <w:u w:val="single"/>
        </w:rPr>
        <w:t>Formularz oferty nie podlega uzupełnieniu.</w:t>
      </w:r>
    </w:p>
    <w:p w14:paraId="74374FDE" w14:textId="390D47BB" w:rsidR="00F05432" w:rsidRPr="00AA0E14" w:rsidRDefault="00F05432" w:rsidP="00F05432">
      <w:pPr>
        <w:numPr>
          <w:ilvl w:val="0"/>
          <w:numId w:val="19"/>
        </w:numPr>
        <w:spacing w:line="276" w:lineRule="auto"/>
        <w:jc w:val="both"/>
        <w:rPr>
          <w:rFonts w:asciiTheme="minorHAnsi" w:hAnsiTheme="minorHAnsi" w:cstheme="minorHAnsi"/>
          <w:bCs/>
          <w:iCs/>
          <w:sz w:val="22"/>
          <w:szCs w:val="22"/>
        </w:rPr>
      </w:pPr>
      <w:r>
        <w:rPr>
          <w:rFonts w:asciiTheme="minorHAnsi" w:hAnsiTheme="minorHAnsi" w:cstheme="minorHAnsi"/>
          <w:b/>
          <w:bCs/>
          <w:iCs/>
          <w:sz w:val="22"/>
          <w:szCs w:val="22"/>
        </w:rPr>
        <w:t xml:space="preserve">W celu złożenia oferty poprzez Platformę wymagane jest także uzupełnienie, podpisanie </w:t>
      </w:r>
      <w:r w:rsidR="000B5BC1">
        <w:rPr>
          <w:rFonts w:asciiTheme="minorHAnsi" w:hAnsiTheme="minorHAnsi" w:cstheme="minorHAnsi"/>
          <w:b/>
          <w:bCs/>
          <w:iCs/>
          <w:sz w:val="22"/>
          <w:szCs w:val="22"/>
        </w:rPr>
        <w:t xml:space="preserve">             </w:t>
      </w:r>
      <w:r>
        <w:rPr>
          <w:rFonts w:asciiTheme="minorHAnsi" w:hAnsiTheme="minorHAnsi" w:cstheme="minorHAnsi"/>
          <w:b/>
          <w:bCs/>
          <w:iCs/>
          <w:sz w:val="22"/>
          <w:szCs w:val="22"/>
        </w:rPr>
        <w:t>i złożenie SYSTEMOWEGO FORMULARZA OFERTY.</w:t>
      </w:r>
    </w:p>
    <w:p w14:paraId="08FFE160" w14:textId="0942C118" w:rsidR="00F05432" w:rsidRDefault="00F05432" w:rsidP="00F05432">
      <w:pPr>
        <w:numPr>
          <w:ilvl w:val="0"/>
          <w:numId w:val="19"/>
        </w:numPr>
        <w:spacing w:line="276" w:lineRule="auto"/>
        <w:jc w:val="both"/>
        <w:rPr>
          <w:rFonts w:asciiTheme="minorHAnsi" w:hAnsiTheme="minorHAnsi" w:cstheme="minorHAnsi"/>
          <w:b/>
          <w:bCs/>
          <w:iCs/>
          <w:sz w:val="22"/>
          <w:szCs w:val="22"/>
        </w:rPr>
      </w:pPr>
      <w:r w:rsidRPr="00AA0E14">
        <w:rPr>
          <w:rFonts w:asciiTheme="minorHAnsi" w:hAnsiTheme="minorHAnsi" w:cstheme="minorHAnsi"/>
          <w:b/>
          <w:bCs/>
          <w:iCs/>
          <w:sz w:val="22"/>
          <w:szCs w:val="22"/>
        </w:rPr>
        <w:t>Oferta wraz z załącznikami winna być sporządzona w języku polskim i złożona pod rygorem nieważności w formie elektronicznej (w postaci elektronicznej opatrzonej kwalifikowanym podpisem elektronicznym) lub w postaci elektronicznej opatrzonej podpisem zaufanym lub podpisem osobistym (e-dowodem) za pośrednictwem Platformy Zakupowej ZEFO Chorzów dostępnej pod adresem</w:t>
      </w:r>
    </w:p>
    <w:p w14:paraId="60F67482" w14:textId="58F1B4D3" w:rsidR="006926DE" w:rsidRDefault="006926DE" w:rsidP="006926DE">
      <w:pPr>
        <w:spacing w:line="276" w:lineRule="auto"/>
        <w:ind w:left="360"/>
        <w:jc w:val="both"/>
        <w:rPr>
          <w:rFonts w:asciiTheme="minorHAnsi" w:hAnsiTheme="minorHAnsi" w:cstheme="minorHAnsi"/>
          <w:b/>
          <w:bCs/>
          <w:iCs/>
          <w:sz w:val="22"/>
          <w:szCs w:val="22"/>
        </w:rPr>
      </w:pPr>
      <w:hyperlink r:id="rId25" w:history="1">
        <w:r w:rsidRPr="006926DE">
          <w:rPr>
            <w:rStyle w:val="Hipercze"/>
            <w:rFonts w:asciiTheme="minorHAnsi" w:hAnsiTheme="minorHAnsi" w:cstheme="minorHAnsi"/>
            <w:b/>
            <w:sz w:val="22"/>
            <w:szCs w:val="22"/>
            <w:shd w:val="clear" w:color="auto" w:fill="FFFFFF"/>
          </w:rPr>
          <w:t>https://zefo-chorzow.ezamawiajacy.pl/pn/ZEFOCHORZ/demand/289834/notice/public/details</w:t>
        </w:r>
      </w:hyperlink>
    </w:p>
    <w:p w14:paraId="53EEE1B5" w14:textId="77777777" w:rsidR="00F05432" w:rsidRPr="00AA0E14" w:rsidRDefault="00F05432" w:rsidP="00F05432">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Zamawiający zaleca, aby oferta została utworzona w formacie .pdf oraz podpisana wewnętrznym podpisem elektronicznym. W przypadku zastosowania podpisu zewnętrznego należy pamiętać     o obowiązku dołączenia do pliku stanowiącego ofertę także pliku podpisującego, który generuje się automatycznie podczas złożenia podpisu.</w:t>
      </w:r>
    </w:p>
    <w:p w14:paraId="0E55CFEC" w14:textId="77777777" w:rsidR="00F05432" w:rsidRPr="00AA0E14" w:rsidRDefault="00F05432" w:rsidP="00F05432">
      <w:pPr>
        <w:numPr>
          <w:ilvl w:val="0"/>
          <w:numId w:val="19"/>
        </w:numPr>
        <w:spacing w:line="276" w:lineRule="auto"/>
        <w:rPr>
          <w:rFonts w:asciiTheme="minorHAnsi" w:hAnsiTheme="minorHAnsi" w:cstheme="minorHAnsi"/>
          <w:bCs/>
          <w:iCs/>
          <w:sz w:val="22"/>
          <w:szCs w:val="22"/>
        </w:rPr>
      </w:pPr>
      <w:r w:rsidRPr="00AA0E14">
        <w:rPr>
          <w:rFonts w:asciiTheme="minorHAnsi" w:hAnsiTheme="minorHAnsi" w:cstheme="minorHAnsi"/>
          <w:bCs/>
          <w:iCs/>
          <w:sz w:val="22"/>
          <w:szCs w:val="22"/>
        </w:rPr>
        <w:t>Treść złożonej oferty musi odpowiadać treści SWZ.</w:t>
      </w:r>
    </w:p>
    <w:p w14:paraId="0D164B2F" w14:textId="77777777" w:rsidR="00F05432" w:rsidRPr="00AA0E14" w:rsidRDefault="00F05432" w:rsidP="00F05432">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Oferta wraz z załącznikami powinna być podpisana przez osobę upoważnioną do reprezentowania Wykonawcy. Oferta sporządzona w formie elektronicznej (w postaci elektronicznej opatrzonej kwalifikowanym podpisem elektronicznym) lub w postaci elektronicznej opatrzonej podpisem zaufanym lub podpisem osobistym (e-dowodem) powinna być opatrzona odpowiednim podpisem przez osobę uprawnioną, zgodnie z formą reprezentacji Wykonawcy określoną w rejestrze sądowym lub innym dokumencie, właściwym dla danej formy organizacyjnej Wykonawcy, albo przez osobę umocowaną (na podstawie pełnomocnictwa) przez osoby uprawnione.</w:t>
      </w:r>
    </w:p>
    <w:p w14:paraId="2B4EF143" w14:textId="04DAD725" w:rsidR="00F05432" w:rsidRPr="00AA0E14" w:rsidRDefault="00F05432" w:rsidP="00685727">
      <w:pPr>
        <w:numPr>
          <w:ilvl w:val="0"/>
          <w:numId w:val="19"/>
        </w:numPr>
        <w:spacing w:line="276" w:lineRule="auto"/>
        <w:jc w:val="both"/>
        <w:rPr>
          <w:rStyle w:val="Hipercze"/>
          <w:rFonts w:asciiTheme="minorHAnsi" w:hAnsiTheme="minorHAnsi" w:cstheme="minorHAnsi"/>
          <w:b/>
          <w:bCs/>
          <w:iCs/>
          <w:color w:val="auto"/>
          <w:sz w:val="22"/>
          <w:szCs w:val="22"/>
          <w:u w:val="none"/>
        </w:rPr>
      </w:pPr>
      <w:r w:rsidRPr="00AA0E14">
        <w:rPr>
          <w:rFonts w:asciiTheme="minorHAnsi" w:hAnsiTheme="minorHAnsi" w:cstheme="minorHAnsi"/>
          <w:b/>
          <w:bCs/>
          <w:iCs/>
          <w:sz w:val="22"/>
          <w:szCs w:val="22"/>
        </w:rPr>
        <w:t xml:space="preserve">Ofertę należy złożyć na Platformie pod adresem </w:t>
      </w:r>
      <w:r>
        <w:rPr>
          <w:rFonts w:asciiTheme="minorHAnsi" w:hAnsiTheme="minorHAnsi" w:cstheme="minorHAnsi"/>
          <w:b/>
          <w:bCs/>
          <w:iCs/>
          <w:sz w:val="22"/>
          <w:szCs w:val="22"/>
        </w:rPr>
        <w:t xml:space="preserve">                                                                </w:t>
      </w:r>
      <w:hyperlink r:id="rId26" w:history="1">
        <w:r w:rsidR="006926DE" w:rsidRPr="006926DE">
          <w:rPr>
            <w:rStyle w:val="Hipercze"/>
            <w:rFonts w:asciiTheme="minorHAnsi" w:hAnsiTheme="minorHAnsi" w:cstheme="minorHAnsi"/>
            <w:b/>
            <w:sz w:val="22"/>
            <w:szCs w:val="22"/>
            <w:shd w:val="clear" w:color="auto" w:fill="FFFFFF"/>
          </w:rPr>
          <w:t>https://zefo-chorzow.ezamawiajacy.pl/pn/ZEFOCHORZ/demand/289834/notice/public/details</w:t>
        </w:r>
      </w:hyperlink>
      <w:r w:rsidRPr="00AA0E14">
        <w:rPr>
          <w:rStyle w:val="Hipercze"/>
          <w:rFonts w:asciiTheme="minorHAnsi" w:hAnsiTheme="minorHAnsi" w:cstheme="minorHAnsi"/>
          <w:b/>
          <w:bCs/>
          <w:color w:val="auto"/>
          <w:sz w:val="22"/>
          <w:szCs w:val="22"/>
          <w:u w:val="none"/>
        </w:rPr>
        <w:t xml:space="preserve"> Należy wybrać kafelek „FORMULARZ OFERTY/WNIOSKU” lub wybrać sekcję „Przygotowanie oferty”</w:t>
      </w:r>
    </w:p>
    <w:p w14:paraId="0E8A711B" w14:textId="77777777" w:rsidR="00F05432" w:rsidRPr="00AA0E14" w:rsidRDefault="00F05432" w:rsidP="001C7C19">
      <w:pPr>
        <w:pStyle w:val="Akapitzlist"/>
        <w:numPr>
          <w:ilvl w:val="0"/>
          <w:numId w:val="5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Ofertę należy złożyć w następujący sposób:</w:t>
      </w:r>
    </w:p>
    <w:p w14:paraId="7021E382" w14:textId="77777777" w:rsidR="00F05432" w:rsidRPr="00AA0E14" w:rsidRDefault="00F05432" w:rsidP="001C7C19">
      <w:pPr>
        <w:pStyle w:val="Akapitzlist"/>
        <w:numPr>
          <w:ilvl w:val="0"/>
          <w:numId w:val="5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Wypełnienie Formularza Oferty (</w:t>
      </w:r>
      <w:r>
        <w:rPr>
          <w:rFonts w:asciiTheme="minorHAnsi" w:hAnsiTheme="minorHAnsi" w:cstheme="minorHAnsi"/>
          <w:bCs/>
          <w:iCs/>
          <w:sz w:val="22"/>
          <w:szCs w:val="22"/>
        </w:rPr>
        <w:t xml:space="preserve">SYSTEMOWEGO - </w:t>
      </w:r>
      <w:r w:rsidRPr="00AA0E14">
        <w:rPr>
          <w:rFonts w:asciiTheme="minorHAnsi" w:hAnsiTheme="minorHAnsi" w:cstheme="minorHAnsi"/>
          <w:bCs/>
          <w:iCs/>
          <w:sz w:val="22"/>
          <w:szCs w:val="22"/>
        </w:rPr>
        <w:t>informacje zawarte w SWZ), oraz opatrzenie go kwalifikowanym podpisem elektronicznym, podpisem zaufanym lub podpisem osobistym przez osoby umocowane.</w:t>
      </w:r>
    </w:p>
    <w:p w14:paraId="5F21F619" w14:textId="77777777" w:rsidR="00F05432" w:rsidRPr="00AA0E14" w:rsidRDefault="00F05432" w:rsidP="001C7C19">
      <w:pPr>
        <w:pStyle w:val="Akapitzlist"/>
        <w:numPr>
          <w:ilvl w:val="0"/>
          <w:numId w:val="5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 xml:space="preserve">Dodanie w sekcji „Przygotowanie oferty”, w podsekcji „Dokumenty do oferty” dokumentów (załączników) określonych w niniejszej SWZ, podpisanych kwalifikowanym podpisem elektronicznym, podpisem zaufanym lub podpisem osobistym przez osoby umocowane. Czynności określone powyżej realizowane są poprzez wybranie polecenia „Przeciągnij tutaj” lub „Wybierz plik z dysku”, w sekcji „Przygotowanie oferty”, </w:t>
      </w:r>
      <w:r>
        <w:rPr>
          <w:rFonts w:asciiTheme="minorHAnsi" w:hAnsiTheme="minorHAnsi" w:cstheme="minorHAnsi"/>
          <w:bCs/>
          <w:iCs/>
          <w:sz w:val="22"/>
          <w:szCs w:val="22"/>
        </w:rPr>
        <w:t xml:space="preserve">                   </w:t>
      </w:r>
      <w:r w:rsidRPr="00AA0E14">
        <w:rPr>
          <w:rFonts w:asciiTheme="minorHAnsi" w:hAnsiTheme="minorHAnsi" w:cstheme="minorHAnsi"/>
          <w:bCs/>
          <w:iCs/>
          <w:sz w:val="22"/>
          <w:szCs w:val="22"/>
        </w:rPr>
        <w:t>w podsekcji „Dokumenty do oferty” i wybranie docelowego pliku, który ma zostać wczytany.</w:t>
      </w:r>
    </w:p>
    <w:p w14:paraId="34EB114C" w14:textId="77777777" w:rsidR="00F05432" w:rsidRPr="00AA0E14" w:rsidRDefault="00F05432" w:rsidP="001C7C19">
      <w:pPr>
        <w:pStyle w:val="Akapitzlist"/>
        <w:numPr>
          <w:ilvl w:val="0"/>
          <w:numId w:val="5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Wykonawca winien opisać załącznik nazwą umożliwiającą jego identyfikację.</w:t>
      </w:r>
    </w:p>
    <w:p w14:paraId="39035FE2" w14:textId="77777777" w:rsidR="00F05432" w:rsidRPr="00AA0E14" w:rsidRDefault="00F05432" w:rsidP="001C7C19">
      <w:pPr>
        <w:pStyle w:val="Akapitzlist"/>
        <w:numPr>
          <w:ilvl w:val="0"/>
          <w:numId w:val="5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Wykonawca załączając dokument/plik oznacza, czy jest on jawny oraz czy zawiera dane osobowe. W przypadku oznaczenia pliku jako niejawny Wykonawca zobowiązany jest dołączyć dokument z uzasadnieniem objęcia pliku tajemnicą przedsiębiorstwa.</w:t>
      </w:r>
    </w:p>
    <w:p w14:paraId="518241AF" w14:textId="77777777" w:rsidR="00F05432" w:rsidRPr="00AA0E14" w:rsidRDefault="00F05432" w:rsidP="001C7C19">
      <w:pPr>
        <w:pStyle w:val="Akapitzlist"/>
        <w:numPr>
          <w:ilvl w:val="0"/>
          <w:numId w:val="5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 celu zminimalizowania ryzyka wycieku danych osobowych w przypadku załączenia przez Wykonawcę pliku zawierającego dane osobowe zaleca się dołączenie drugiego pliku zanonimizowanego (z zakrytymi danymi osobowymi).</w:t>
      </w:r>
    </w:p>
    <w:p w14:paraId="0D1EB596" w14:textId="77777777" w:rsidR="00F05432" w:rsidRPr="00AA0E14" w:rsidRDefault="00F05432" w:rsidP="001C7C19">
      <w:pPr>
        <w:pStyle w:val="Akapitzlist"/>
        <w:numPr>
          <w:ilvl w:val="0"/>
          <w:numId w:val="51"/>
        </w:numPr>
        <w:spacing w:line="276" w:lineRule="auto"/>
        <w:jc w:val="both"/>
        <w:rPr>
          <w:rFonts w:asciiTheme="minorHAnsi" w:hAnsiTheme="minorHAnsi" w:cstheme="minorHAnsi"/>
          <w:b/>
          <w:bCs/>
          <w:iCs/>
          <w:sz w:val="22"/>
          <w:szCs w:val="22"/>
        </w:rPr>
      </w:pPr>
      <w:r w:rsidRPr="00AA0E14">
        <w:rPr>
          <w:rFonts w:asciiTheme="minorHAnsi" w:hAnsiTheme="minorHAnsi" w:cstheme="minorHAnsi"/>
          <w:b/>
          <w:bCs/>
          <w:iCs/>
          <w:sz w:val="22"/>
          <w:szCs w:val="22"/>
        </w:rPr>
        <w:t>Złożenie oferty wraz z załącznikami następuje poprzez polecenie „Złóż ofertę”.</w:t>
      </w:r>
    </w:p>
    <w:p w14:paraId="6E28FB41" w14:textId="77777777" w:rsidR="00F05432" w:rsidRPr="00AA0E14" w:rsidRDefault="00F05432" w:rsidP="001C7C19">
      <w:pPr>
        <w:pStyle w:val="Akapitzlist"/>
        <w:numPr>
          <w:ilvl w:val="0"/>
          <w:numId w:val="5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 xml:space="preserve">Potwierdzeniem prawidłowo złożonej oferty jest komunikat systemowy „Oferta została złożona” oraz wygenerowany raport złożonej oferty. Raport Wykonawca generuje z akcji „Historia zmian” pobierając odpowiedni plik na komputer. </w:t>
      </w:r>
    </w:p>
    <w:p w14:paraId="353BDC8F" w14:textId="77777777" w:rsidR="00F05432" w:rsidRPr="00AA0E14" w:rsidRDefault="00F05432" w:rsidP="001C7C19">
      <w:pPr>
        <w:pStyle w:val="Akapitzlist"/>
        <w:numPr>
          <w:ilvl w:val="0"/>
          <w:numId w:val="5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O terminie złożenia oferty decyduje czas pełnego przeprocesowania transakcji na Platformie.</w:t>
      </w:r>
    </w:p>
    <w:p w14:paraId="54891BCF" w14:textId="77777777" w:rsidR="00F05432" w:rsidRDefault="00F05432" w:rsidP="001C7C19">
      <w:pPr>
        <w:pStyle w:val="Akapitzlist"/>
        <w:numPr>
          <w:ilvl w:val="0"/>
          <w:numId w:val="5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Po zapisaniu, plik w Systemie jest zaszyfrowany. Jeśli Wykonawca zamieścił niewłaściwy plik, może go usunąć zaznaczając plik i klikając akcję „Usuń”</w:t>
      </w:r>
    </w:p>
    <w:p w14:paraId="2AFCC771" w14:textId="77777777" w:rsidR="00F05432" w:rsidRPr="009025DE" w:rsidRDefault="00F05432" w:rsidP="001C7C19">
      <w:pPr>
        <w:pStyle w:val="Akapitzlist"/>
        <w:numPr>
          <w:ilvl w:val="0"/>
          <w:numId w:val="51"/>
        </w:numPr>
        <w:spacing w:line="276" w:lineRule="auto"/>
        <w:jc w:val="both"/>
        <w:rPr>
          <w:rFonts w:asciiTheme="minorHAnsi" w:hAnsiTheme="minorHAnsi" w:cstheme="minorHAnsi"/>
          <w:b/>
          <w:bCs/>
          <w:iCs/>
          <w:sz w:val="22"/>
          <w:szCs w:val="22"/>
        </w:rPr>
      </w:pPr>
      <w:r w:rsidRPr="009025DE">
        <w:rPr>
          <w:rFonts w:asciiTheme="minorHAnsi" w:hAnsiTheme="minorHAnsi" w:cstheme="minorHAnsi"/>
          <w:b/>
          <w:bCs/>
          <w:iCs/>
          <w:sz w:val="22"/>
          <w:szCs w:val="22"/>
        </w:rPr>
        <w:t>Wykonawca składa ofertę w formie zaszyfrowanej,, dlatego też Oferty nie są widoczne dla Zamawiającego do momentu ich odszyfrowania.</w:t>
      </w:r>
    </w:p>
    <w:p w14:paraId="3E7BFB77" w14:textId="77777777" w:rsidR="00F05432" w:rsidRPr="00AA0E14" w:rsidRDefault="00F05432" w:rsidP="00F05432">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Do upływu terminu składania ofert Wykonawca może samodzielnie wycofać złożoną przez siebie ofertę poprzez:</w:t>
      </w:r>
    </w:p>
    <w:p w14:paraId="356ACDA9" w14:textId="77777777" w:rsidR="00F05432" w:rsidRPr="00AA0E14" w:rsidRDefault="00F05432" w:rsidP="001C7C19">
      <w:pPr>
        <w:pStyle w:val="Akapitzlist"/>
        <w:numPr>
          <w:ilvl w:val="0"/>
          <w:numId w:val="53"/>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 postępowaniu wieloczęściowym wybiera akcję „Wycofaj ofertę na część” lub</w:t>
      </w:r>
    </w:p>
    <w:p w14:paraId="5D60A688" w14:textId="77777777" w:rsidR="00F05432" w:rsidRPr="00AA0E14" w:rsidRDefault="00F05432" w:rsidP="001C7C19">
      <w:pPr>
        <w:pStyle w:val="Akapitzlist"/>
        <w:numPr>
          <w:ilvl w:val="0"/>
          <w:numId w:val="53"/>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 sekcji „Podgląd złożonej oferty” wybiera akcję „Wycofaj ofertę”, aby wycofać całą złożoną ofertę.</w:t>
      </w:r>
    </w:p>
    <w:p w14:paraId="5FE19CF3" w14:textId="77777777" w:rsidR="00F05432" w:rsidRPr="00AA0E14" w:rsidRDefault="00F05432" w:rsidP="00F05432">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Oferta może być złożona tylko do upływu terminu składania ofert.</w:t>
      </w:r>
    </w:p>
    <w:p w14:paraId="6D4F058B" w14:textId="77777777" w:rsidR="00F05432" w:rsidRPr="00AA0E14" w:rsidRDefault="00F05432" w:rsidP="00F05432">
      <w:pPr>
        <w:numPr>
          <w:ilvl w:val="0"/>
          <w:numId w:val="19"/>
        </w:numPr>
        <w:spacing w:line="276" w:lineRule="auto"/>
        <w:jc w:val="both"/>
        <w:rPr>
          <w:rFonts w:asciiTheme="minorHAnsi" w:hAnsiTheme="minorHAnsi" w:cstheme="minorHAnsi"/>
          <w:b/>
          <w:bCs/>
          <w:iCs/>
          <w:sz w:val="22"/>
          <w:szCs w:val="22"/>
          <w:u w:val="single"/>
        </w:rPr>
      </w:pPr>
      <w:r w:rsidRPr="00AA0E14">
        <w:rPr>
          <w:rFonts w:asciiTheme="minorHAnsi" w:hAnsiTheme="minorHAnsi" w:cstheme="minorHAnsi"/>
          <w:b/>
          <w:bCs/>
          <w:iCs/>
          <w:sz w:val="22"/>
          <w:szCs w:val="22"/>
          <w:u w:val="single"/>
        </w:rPr>
        <w:t xml:space="preserve">UWAGA! Platforma nie ma możliwości podpisania plików załączonych przez Wykonawcę, </w:t>
      </w:r>
      <w:r>
        <w:rPr>
          <w:rFonts w:asciiTheme="minorHAnsi" w:hAnsiTheme="minorHAnsi" w:cstheme="minorHAnsi"/>
          <w:b/>
          <w:bCs/>
          <w:iCs/>
          <w:sz w:val="22"/>
          <w:szCs w:val="22"/>
          <w:u w:val="single"/>
        </w:rPr>
        <w:t xml:space="preserve">        </w:t>
      </w:r>
      <w:r w:rsidRPr="00AA0E14">
        <w:rPr>
          <w:rFonts w:asciiTheme="minorHAnsi" w:hAnsiTheme="minorHAnsi" w:cstheme="minorHAnsi"/>
          <w:b/>
          <w:bCs/>
          <w:iCs/>
          <w:sz w:val="22"/>
          <w:szCs w:val="22"/>
          <w:u w:val="single"/>
        </w:rPr>
        <w:t>tj. właściwego formularza ofertowego, oświadczeń oraz innych dokumentów. Wszystkie pliki załączane na Platformę Zakupową powinny być uprzednio przed ich załączeniem opatrzone odpowiednim podpisem elektronicznym, podpisem zaufanym lub podpisem osobistym (e-dowodem).</w:t>
      </w:r>
    </w:p>
    <w:p w14:paraId="0B949B96" w14:textId="77777777" w:rsidR="00F05432" w:rsidRPr="00AA0E14" w:rsidRDefault="00F05432" w:rsidP="00F05432">
      <w:pPr>
        <w:numPr>
          <w:ilvl w:val="0"/>
          <w:numId w:val="19"/>
        </w:numPr>
        <w:spacing w:line="276" w:lineRule="auto"/>
        <w:jc w:val="both"/>
        <w:rPr>
          <w:rFonts w:asciiTheme="minorHAnsi" w:hAnsiTheme="minorHAnsi" w:cstheme="minorHAnsi"/>
          <w:b/>
          <w:bCs/>
          <w:iCs/>
          <w:sz w:val="22"/>
          <w:szCs w:val="22"/>
        </w:rPr>
      </w:pPr>
      <w:r w:rsidRPr="00AA0E14">
        <w:rPr>
          <w:rFonts w:asciiTheme="minorHAnsi" w:hAnsiTheme="minorHAnsi" w:cstheme="minorHAnsi"/>
          <w:b/>
          <w:bCs/>
          <w:iCs/>
          <w:sz w:val="22"/>
          <w:szCs w:val="22"/>
        </w:rPr>
        <w:t xml:space="preserve">Podmiotowe środki dowodowe, przedmiotowe środki dowodowe oraz inne dokumenty lub oświadczenia, w tym pełnomocnictwa, wymagane zapisami SWZ składa się w formie, zakresie    i w sposób określony w </w:t>
      </w:r>
      <w:r w:rsidRPr="00AA0E14">
        <w:rPr>
          <w:rFonts w:asciiTheme="minorHAnsi" w:hAnsiTheme="minorHAnsi" w:cstheme="minorHAnsi"/>
          <w:b/>
          <w:bCs/>
          <w:i/>
          <w:iCs/>
          <w:sz w:val="22"/>
          <w:szCs w:val="22"/>
        </w:rPr>
        <w:t xml:space="preserve">Rozporządzeniu Ministra Rozwoju, Pracy i Technologii z dnia 23 grudnia 2020 r. w sprawie podmiotowych środków dowodowych oraz innych dokumentów lub oświadczeń, jakich może żądać zamawiający od wykonawcy </w:t>
      </w:r>
      <w:r w:rsidRPr="00AA0E14">
        <w:rPr>
          <w:rFonts w:asciiTheme="minorHAnsi" w:hAnsiTheme="minorHAnsi" w:cstheme="minorHAnsi"/>
          <w:b/>
          <w:bCs/>
          <w:iCs/>
          <w:sz w:val="22"/>
          <w:szCs w:val="22"/>
        </w:rPr>
        <w:t>oraz w</w:t>
      </w:r>
      <w:r w:rsidRPr="00AA0E14">
        <w:rPr>
          <w:rFonts w:asciiTheme="minorHAnsi" w:hAnsiTheme="minorHAnsi" w:cstheme="minorHAnsi"/>
          <w:b/>
          <w:bCs/>
          <w:i/>
          <w:iCs/>
          <w:sz w:val="22"/>
          <w:szCs w:val="22"/>
        </w:rPr>
        <w:t xml:space="preserve">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F218728" w14:textId="77777777" w:rsidR="00F05432" w:rsidRPr="00AA0E14" w:rsidRDefault="00F05432" w:rsidP="00F05432">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244AF62E" w14:textId="77777777" w:rsidR="00F05432" w:rsidRPr="00AA0E14" w:rsidRDefault="00F05432" w:rsidP="00F05432">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lub w postaci elektronicznej opatrzonej podpisem zaufanym lub podpisem osobistym poświadczające zgodność cyfrowego odwzorowania z dokumentem w postaci papierowej.</w:t>
      </w:r>
    </w:p>
    <w:p w14:paraId="6AD304B8" w14:textId="77777777" w:rsidR="00F05432" w:rsidRPr="00AA0E14" w:rsidRDefault="00F05432" w:rsidP="00F05432">
      <w:pPr>
        <w:numPr>
          <w:ilvl w:val="0"/>
          <w:numId w:val="19"/>
        </w:numPr>
        <w:spacing w:line="276" w:lineRule="auto"/>
        <w:jc w:val="both"/>
        <w:rPr>
          <w:rFonts w:asciiTheme="minorHAnsi" w:hAnsiTheme="minorHAnsi" w:cstheme="minorHAnsi"/>
          <w:b/>
          <w:bCs/>
          <w:iCs/>
          <w:sz w:val="22"/>
          <w:szCs w:val="22"/>
        </w:rPr>
      </w:pPr>
      <w:r w:rsidRPr="00AA0E14">
        <w:rPr>
          <w:rFonts w:asciiTheme="minorHAnsi" w:hAnsiTheme="minorHAnsi" w:cstheme="minorHAnsi"/>
          <w:b/>
          <w:bCs/>
          <w:iCs/>
          <w:sz w:val="22"/>
          <w:szCs w:val="22"/>
        </w:rPr>
        <w:t>Poświadczenie zgodności cyfrowego odwzorowania z dokumentem w postaci papierowej dokonuje w przypadku:</w:t>
      </w:r>
    </w:p>
    <w:p w14:paraId="3C690805" w14:textId="77777777" w:rsidR="00F05432" w:rsidRPr="00AA0E14" w:rsidRDefault="00F05432" w:rsidP="00F05432">
      <w:pPr>
        <w:numPr>
          <w:ilvl w:val="0"/>
          <w:numId w:val="20"/>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465875A" w14:textId="77777777" w:rsidR="00F05432" w:rsidRPr="00AA0E14" w:rsidRDefault="00F05432" w:rsidP="00F05432">
      <w:pPr>
        <w:numPr>
          <w:ilvl w:val="0"/>
          <w:numId w:val="20"/>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przedmiotowego środka dowodowego, oświadczenia, o którym mowa w art. 117 ust. 4 ustawy, lub zobowiązania podmiotu udostępniającego zasoby – odpowiednio wykonawca lub wykonawca wspólnie ubiegający się o udzielenie zamówienia;</w:t>
      </w:r>
    </w:p>
    <w:p w14:paraId="660651DF" w14:textId="77777777" w:rsidR="00F05432" w:rsidRPr="00AA0E14" w:rsidRDefault="00F05432" w:rsidP="00F05432">
      <w:pPr>
        <w:numPr>
          <w:ilvl w:val="0"/>
          <w:numId w:val="20"/>
        </w:numPr>
        <w:spacing w:line="276" w:lineRule="auto"/>
        <w:jc w:val="both"/>
        <w:rPr>
          <w:rFonts w:asciiTheme="minorHAnsi" w:hAnsiTheme="minorHAnsi" w:cstheme="minorHAnsi"/>
          <w:b/>
          <w:bCs/>
          <w:iCs/>
          <w:sz w:val="22"/>
          <w:szCs w:val="22"/>
        </w:rPr>
      </w:pPr>
      <w:r w:rsidRPr="00AA0E14">
        <w:rPr>
          <w:rFonts w:asciiTheme="minorHAnsi" w:hAnsiTheme="minorHAnsi" w:cstheme="minorHAnsi"/>
          <w:b/>
          <w:bCs/>
          <w:iCs/>
          <w:sz w:val="22"/>
          <w:szCs w:val="22"/>
        </w:rPr>
        <w:t>Pełnomocnictwa – mocodawca.</w:t>
      </w:r>
    </w:p>
    <w:p w14:paraId="1B7FD179" w14:textId="77777777" w:rsidR="00F05432" w:rsidRPr="00AA0E14" w:rsidRDefault="00F05432" w:rsidP="00F05432">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Poświadczenia zgodności cyfrowego odwzorowania z dokumentem w postaci papierowej,              o którym mowa powyżej, może dokonać również notariusz.</w:t>
      </w:r>
    </w:p>
    <w:p w14:paraId="1193D34B" w14:textId="77777777" w:rsidR="00F05432" w:rsidRPr="00AA0E14" w:rsidRDefault="00F05432" w:rsidP="00F05432">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F1DB0E5" w14:textId="77777777" w:rsidR="00F05432" w:rsidRPr="00AA0E14" w:rsidRDefault="00F05432" w:rsidP="00F05432">
      <w:pPr>
        <w:numPr>
          <w:ilvl w:val="0"/>
          <w:numId w:val="19"/>
        </w:numPr>
        <w:spacing w:line="276" w:lineRule="auto"/>
        <w:jc w:val="both"/>
        <w:rPr>
          <w:rFonts w:asciiTheme="minorHAnsi" w:hAnsiTheme="minorHAnsi" w:cstheme="minorHAnsi"/>
          <w:b/>
          <w:bCs/>
          <w:iCs/>
          <w:sz w:val="22"/>
          <w:szCs w:val="22"/>
        </w:rPr>
      </w:pPr>
      <w:r w:rsidRPr="00AA0E14">
        <w:rPr>
          <w:rFonts w:asciiTheme="minorHAnsi" w:hAnsiTheme="minorHAnsi" w:cstheme="minorHAnsi"/>
          <w:b/>
          <w:bCs/>
          <w:iCs/>
          <w:sz w:val="22"/>
          <w:szCs w:val="22"/>
        </w:rPr>
        <w:t>Dokumenty elektroniczne w postępowaniu spełniają łącznie następujące wymagania:</w:t>
      </w:r>
    </w:p>
    <w:p w14:paraId="61183A6C" w14:textId="77777777" w:rsidR="00F05432" w:rsidRPr="00AA0E14" w:rsidRDefault="00F05432" w:rsidP="00F05432">
      <w:pPr>
        <w:numPr>
          <w:ilvl w:val="0"/>
          <w:numId w:val="2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są utrwalone w sposób umożliwiający ich wielokrotne odczytanie, zapisanie i powielenie,        a także przekazanie przy użyciu środków komunikacji elektronicznej lub na informatycznym nośniku danych;</w:t>
      </w:r>
    </w:p>
    <w:p w14:paraId="79863D8A" w14:textId="77777777" w:rsidR="00F05432" w:rsidRPr="00AA0E14" w:rsidRDefault="00F05432" w:rsidP="00F05432">
      <w:pPr>
        <w:numPr>
          <w:ilvl w:val="0"/>
          <w:numId w:val="2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umożliwiają prezentację treści w postaci elektronicznej, w szczególności przez wyświetlenie tej treści na monitorze ekranowym;</w:t>
      </w:r>
    </w:p>
    <w:p w14:paraId="2DF3BE16" w14:textId="77777777" w:rsidR="00F05432" w:rsidRPr="00AA0E14" w:rsidRDefault="00F05432" w:rsidP="00F05432">
      <w:pPr>
        <w:numPr>
          <w:ilvl w:val="0"/>
          <w:numId w:val="2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umożliwiają prezentację treści w postaci papierowej, w szczególności za pomocą wydruku;</w:t>
      </w:r>
    </w:p>
    <w:p w14:paraId="7AD01BA5" w14:textId="77777777" w:rsidR="00F05432" w:rsidRPr="00AA0E14" w:rsidRDefault="00F05432" w:rsidP="00F05432">
      <w:pPr>
        <w:numPr>
          <w:ilvl w:val="0"/>
          <w:numId w:val="2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zawierają dane w układzie niepozostawiającym wątpliwości co do treści i kontekstu zapisanych danych.</w:t>
      </w:r>
    </w:p>
    <w:p w14:paraId="1CC177FD" w14:textId="77777777" w:rsidR="00F05432" w:rsidRPr="00AA0E14" w:rsidRDefault="00F05432" w:rsidP="00F05432">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Jeżeli któryś z wymaganych dokumentów składanych przez Wykonawcę jest sporządzony             w języku obcym, dokument taki należy złożyć wraz z tłumaczeniem na język polski.</w:t>
      </w:r>
    </w:p>
    <w:p w14:paraId="4524DFE1" w14:textId="7D6F7857" w:rsidR="00F05432" w:rsidRPr="00AA0E14" w:rsidRDefault="00F05432" w:rsidP="00F05432">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 przypadku gdy dokumenty elektroniczne w postępowaniu o udzielenie zamówienia, przekazywane przy użyciu środków komunikacji elektronicznej, zawierają informacje stanowiące tajemnicę przedsiębiorstwa w rozumieniu ustawy z dnia 16 kwietnia 1993 r. o zwalczaniu nieuczciwe</w:t>
      </w:r>
      <w:r w:rsidR="00C70D75">
        <w:rPr>
          <w:rFonts w:asciiTheme="minorHAnsi" w:hAnsiTheme="minorHAnsi" w:cstheme="minorHAnsi"/>
          <w:bCs/>
          <w:iCs/>
          <w:sz w:val="22"/>
          <w:szCs w:val="22"/>
        </w:rPr>
        <w:t>j konk</w:t>
      </w:r>
      <w:r w:rsidR="00C70D75" w:rsidRPr="00136CB7">
        <w:rPr>
          <w:rFonts w:asciiTheme="minorHAnsi" w:hAnsiTheme="minorHAnsi" w:cstheme="minorHAnsi"/>
          <w:bCs/>
          <w:iCs/>
          <w:sz w:val="22"/>
          <w:szCs w:val="22"/>
        </w:rPr>
        <w:t>urencji (t. j. Dz. U. 2026</w:t>
      </w:r>
      <w:r w:rsidRPr="00136CB7">
        <w:rPr>
          <w:rFonts w:asciiTheme="minorHAnsi" w:hAnsiTheme="minorHAnsi" w:cstheme="minorHAnsi"/>
          <w:bCs/>
          <w:iCs/>
          <w:sz w:val="22"/>
          <w:szCs w:val="22"/>
        </w:rPr>
        <w:t xml:space="preserve"> p</w:t>
      </w:r>
      <w:r w:rsidR="00C70D75" w:rsidRPr="00136CB7">
        <w:rPr>
          <w:rFonts w:asciiTheme="minorHAnsi" w:hAnsiTheme="minorHAnsi" w:cstheme="minorHAnsi"/>
          <w:bCs/>
          <w:iCs/>
          <w:sz w:val="22"/>
          <w:szCs w:val="22"/>
        </w:rPr>
        <w:t>oz. 85</w:t>
      </w:r>
      <w:r w:rsidRPr="00136CB7">
        <w:rPr>
          <w:rFonts w:asciiTheme="minorHAnsi" w:hAnsiTheme="minorHAnsi" w:cstheme="minorHAnsi"/>
          <w:bCs/>
          <w:iCs/>
          <w:sz w:val="22"/>
          <w:szCs w:val="22"/>
        </w:rPr>
        <w:t>),</w:t>
      </w:r>
      <w:r w:rsidRPr="00AA0E14">
        <w:rPr>
          <w:rFonts w:asciiTheme="minorHAnsi" w:hAnsiTheme="minorHAnsi" w:cstheme="minorHAnsi"/>
          <w:bCs/>
          <w:iCs/>
          <w:sz w:val="22"/>
          <w:szCs w:val="22"/>
        </w:rPr>
        <w:t xml:space="preserve"> Wykonawca, w celu zachowania poufności tych informacji przekazuje je w wydzielonym i odpowiednio oznaczonym pliku. Podczas dodawania załączników do oferty Wykonawca oznacza czy jest to: „Dokument jawny” – zawierający informacje niestanowiące tajemnicę przedsiębiorstwa lub „Dokument zawiera tajemnice przedsiębiorstwa” – dokument zawiera informacje stanowiące „tajemnicę przedsiębiorstwa”.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32AD92B5" w14:textId="77777777" w:rsidR="00F05432" w:rsidRPr="00AA0E14" w:rsidRDefault="00F05432" w:rsidP="00F05432">
      <w:pPr>
        <w:spacing w:line="276" w:lineRule="auto"/>
        <w:ind w:left="360"/>
        <w:jc w:val="both"/>
        <w:rPr>
          <w:rFonts w:asciiTheme="minorHAnsi" w:hAnsiTheme="minorHAnsi" w:cstheme="minorHAnsi"/>
          <w:bCs/>
          <w:iCs/>
          <w:sz w:val="22"/>
          <w:szCs w:val="22"/>
        </w:rPr>
      </w:pPr>
      <w:r w:rsidRPr="00AA0E14">
        <w:rPr>
          <w:rFonts w:asciiTheme="minorHAnsi" w:hAnsiTheme="minorHAnsi" w:cstheme="minorHAnsi"/>
          <w:b/>
          <w:bCs/>
          <w:iCs/>
          <w:sz w:val="22"/>
          <w:szCs w:val="22"/>
        </w:rPr>
        <w:t>Wykonawca wraz z przekazaniem informacji o zastrzeżeniu tajemnicy przedsiębiorstwa, zobowiązany jest wykazać, iż zastrzeżone informacje stanowią tajemnicę przedsiębiorstwa, pod rygorem możliwości ich odtajnienia.</w:t>
      </w:r>
      <w:r w:rsidRPr="00AA0E14">
        <w:rPr>
          <w:rFonts w:asciiTheme="minorHAnsi" w:hAnsiTheme="minorHAnsi" w:cstheme="minorHAnsi"/>
          <w:bCs/>
          <w:iCs/>
          <w:sz w:val="22"/>
          <w:szCs w:val="22"/>
        </w:rPr>
        <w:t xml:space="preserve"> Jawną część uzasadnienia zastrzeżenia tajemnicy przedsiębiorstwa należy złożyć w odrębnym pliku. </w:t>
      </w:r>
    </w:p>
    <w:p w14:paraId="47E1E6AC" w14:textId="77777777" w:rsidR="00F05432" w:rsidRPr="00AA0E14" w:rsidRDefault="00F05432" w:rsidP="00F05432">
      <w:pPr>
        <w:spacing w:line="276" w:lineRule="auto"/>
        <w:ind w:left="360"/>
        <w:jc w:val="both"/>
        <w:rPr>
          <w:rFonts w:asciiTheme="minorHAnsi" w:hAnsiTheme="minorHAnsi" w:cstheme="minorHAnsi"/>
          <w:bCs/>
          <w:iCs/>
          <w:sz w:val="22"/>
          <w:szCs w:val="22"/>
        </w:rPr>
      </w:pPr>
      <w:r w:rsidRPr="00AA0E14">
        <w:rPr>
          <w:rFonts w:asciiTheme="minorHAnsi" w:hAnsiTheme="minorHAnsi" w:cstheme="minorHAnsi"/>
          <w:bCs/>
          <w:iCs/>
          <w:sz w:val="22"/>
          <w:szCs w:val="22"/>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405B21D0" w14:textId="77777777" w:rsidR="00F05432" w:rsidRPr="00AA0E14" w:rsidRDefault="00F05432" w:rsidP="00F05432">
      <w:pPr>
        <w:spacing w:line="276" w:lineRule="auto"/>
        <w:ind w:left="360"/>
        <w:jc w:val="both"/>
        <w:rPr>
          <w:rFonts w:asciiTheme="minorHAnsi" w:hAnsiTheme="minorHAnsi" w:cstheme="minorHAnsi"/>
          <w:b/>
          <w:bCs/>
          <w:iCs/>
          <w:sz w:val="22"/>
          <w:szCs w:val="22"/>
        </w:rPr>
      </w:pPr>
      <w:r w:rsidRPr="00AA0E14">
        <w:rPr>
          <w:rFonts w:asciiTheme="minorHAnsi" w:hAnsiTheme="minorHAnsi" w:cstheme="minorHAnsi"/>
          <w:b/>
          <w:bCs/>
          <w:iCs/>
          <w:sz w:val="22"/>
          <w:szCs w:val="22"/>
        </w:rPr>
        <w:t>W sytuacji, gdy Wykonawca nie wyodrębni zastrzeżonych informacji do plików zawierających tajemnicę przedsiębiorstwa, będą one podlegały udostępnieniu na takich samych zasadach, jak pozostałe niezastrzeżone informacje i pliki.</w:t>
      </w:r>
    </w:p>
    <w:p w14:paraId="032CED6D" w14:textId="77777777" w:rsidR="00F05432" w:rsidRPr="00AA0E14" w:rsidRDefault="00F05432" w:rsidP="00F05432">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
          <w:bCs/>
          <w:iCs/>
          <w:sz w:val="22"/>
          <w:szCs w:val="22"/>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w:t>
      </w:r>
      <w:r w:rsidRPr="00AA0E14">
        <w:rPr>
          <w:rFonts w:asciiTheme="minorHAnsi" w:hAnsiTheme="minorHAnsi" w:cstheme="minorHAnsi"/>
          <w:bCs/>
          <w:iCs/>
          <w:sz w:val="22"/>
          <w:szCs w:val="22"/>
        </w:rPr>
        <w:t xml:space="preserve"> (np. jako treść pytań lub odwołanie). Nieprawidłowe złożenie oferty przez Wykonawcę nie stanowi podstawy żądania unieważnienia postępowania. Zaleca się, aby założyć profil Wykonawcy i rozpocząć składanie oferty                      z odpowiednim wyprzedzeniem.</w:t>
      </w:r>
    </w:p>
    <w:p w14:paraId="6D9D1F4C" w14:textId="77777777" w:rsidR="00F05432" w:rsidRPr="00AA0E14" w:rsidRDefault="00F05432" w:rsidP="00F05432">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Wykonawca nie może wprowadzić zmian do oferty oraz jej wycofać po upływie terminu składania ofert.</w:t>
      </w:r>
    </w:p>
    <w:p w14:paraId="3FC6A95D" w14:textId="77777777" w:rsidR="00F05432" w:rsidRDefault="00F05432" w:rsidP="00F05432">
      <w:pPr>
        <w:spacing w:line="276" w:lineRule="auto"/>
        <w:jc w:val="both"/>
        <w:rPr>
          <w:rFonts w:ascii="Calibri" w:hAnsi="Calibri" w:cs="Calibri"/>
          <w:bCs/>
          <w:iCs/>
          <w:sz w:val="22"/>
          <w:szCs w:val="22"/>
        </w:rPr>
      </w:pPr>
    </w:p>
    <w:p w14:paraId="435C1DD7" w14:textId="77777777" w:rsidR="00F05432" w:rsidRDefault="00F05432" w:rsidP="00F05432">
      <w:pPr>
        <w:tabs>
          <w:tab w:val="left" w:pos="567"/>
        </w:tabs>
        <w:spacing w:line="276" w:lineRule="auto"/>
        <w:jc w:val="center"/>
        <w:rPr>
          <w:rFonts w:ascii="Calibri" w:hAnsi="Calibri" w:cs="Calibri"/>
          <w:b/>
          <w:sz w:val="22"/>
          <w:szCs w:val="22"/>
        </w:rPr>
      </w:pPr>
      <w:r>
        <w:rPr>
          <w:rFonts w:ascii="Calibri" w:hAnsi="Calibri" w:cs="Calibri"/>
          <w:b/>
          <w:sz w:val="22"/>
          <w:szCs w:val="22"/>
        </w:rPr>
        <w:t>ROZDZIAŁ X</w:t>
      </w:r>
    </w:p>
    <w:p w14:paraId="3FF19EC4" w14:textId="77777777" w:rsidR="00F05432" w:rsidRDefault="00F05432" w:rsidP="00F05432">
      <w:pPr>
        <w:tabs>
          <w:tab w:val="left" w:pos="567"/>
        </w:tabs>
        <w:spacing w:line="276" w:lineRule="auto"/>
        <w:jc w:val="center"/>
        <w:rPr>
          <w:rFonts w:ascii="Calibri" w:hAnsi="Calibri" w:cs="Calibri"/>
          <w:b/>
          <w:sz w:val="22"/>
          <w:szCs w:val="22"/>
        </w:rPr>
      </w:pPr>
      <w:r>
        <w:rPr>
          <w:rFonts w:ascii="Calibri" w:hAnsi="Calibri" w:cs="Calibri"/>
          <w:b/>
          <w:sz w:val="22"/>
          <w:szCs w:val="22"/>
        </w:rPr>
        <w:t>WSPÓLNE UBIEGANIE SIĘ O ZAMÓWIENIE</w:t>
      </w:r>
    </w:p>
    <w:p w14:paraId="3364A0FE" w14:textId="77777777" w:rsidR="00F05432" w:rsidRDefault="00F05432" w:rsidP="00F05432">
      <w:pPr>
        <w:tabs>
          <w:tab w:val="left" w:pos="567"/>
        </w:tabs>
        <w:spacing w:line="276" w:lineRule="auto"/>
        <w:rPr>
          <w:rFonts w:ascii="Calibri" w:hAnsi="Calibri" w:cs="Calibri"/>
          <w:b/>
          <w:sz w:val="22"/>
          <w:szCs w:val="22"/>
        </w:rPr>
      </w:pPr>
    </w:p>
    <w:p w14:paraId="3680F74E" w14:textId="77777777" w:rsidR="00F05432" w:rsidRPr="004B2117" w:rsidRDefault="00F05432" w:rsidP="001C7C19">
      <w:pPr>
        <w:numPr>
          <w:ilvl w:val="0"/>
          <w:numId w:val="45"/>
        </w:numPr>
        <w:tabs>
          <w:tab w:val="left" w:pos="567"/>
        </w:tabs>
        <w:spacing w:line="276" w:lineRule="auto"/>
        <w:jc w:val="both"/>
        <w:rPr>
          <w:rFonts w:ascii="Calibri" w:hAnsi="Calibri" w:cs="Calibri"/>
          <w:b/>
          <w:sz w:val="22"/>
          <w:szCs w:val="22"/>
        </w:rPr>
      </w:pPr>
      <w:r w:rsidRPr="00902D97">
        <w:rPr>
          <w:rFonts w:ascii="Calibri" w:hAnsi="Calibri" w:cs="Calibri"/>
          <w:b/>
          <w:sz w:val="22"/>
          <w:szCs w:val="22"/>
        </w:rPr>
        <w:t xml:space="preserve">Wykonawcy mogą wspólnie ubiegać się o udzielenie zamówienia, np. łącząc się w konsorcja lub </w:t>
      </w:r>
      <w:r w:rsidRPr="004B2117">
        <w:rPr>
          <w:rFonts w:ascii="Calibri" w:hAnsi="Calibri" w:cs="Calibri"/>
          <w:b/>
          <w:sz w:val="22"/>
          <w:szCs w:val="22"/>
        </w:rPr>
        <w:t>spółki cywilne lub inną formę prawną.</w:t>
      </w:r>
    </w:p>
    <w:p w14:paraId="0C9C4CAC" w14:textId="77777777" w:rsidR="00F05432" w:rsidRPr="004B2117" w:rsidRDefault="00F05432" w:rsidP="001C7C19">
      <w:pPr>
        <w:numPr>
          <w:ilvl w:val="0"/>
          <w:numId w:val="45"/>
        </w:numPr>
        <w:tabs>
          <w:tab w:val="left" w:pos="567"/>
        </w:tabs>
        <w:spacing w:line="276" w:lineRule="auto"/>
        <w:jc w:val="both"/>
        <w:rPr>
          <w:rFonts w:ascii="Calibri" w:hAnsi="Calibri" w:cs="Calibri"/>
          <w:sz w:val="22"/>
          <w:szCs w:val="22"/>
        </w:rPr>
      </w:pPr>
      <w:r w:rsidRPr="004B2117">
        <w:rPr>
          <w:rFonts w:ascii="Calibri" w:hAnsi="Calibri" w:cs="Calibri"/>
          <w:sz w:val="22"/>
          <w:szCs w:val="22"/>
        </w:rPr>
        <w:t>Wykonawcy składający ofertę wspólną ustanawiają pełnomocnika do reprezentowania ich            w postępowaniu o udzielenie zamówienia albo do reprezentowania ich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63361416" w14:textId="77777777" w:rsidR="00F05432" w:rsidRPr="004B2117" w:rsidRDefault="00F05432" w:rsidP="001C7C19">
      <w:pPr>
        <w:numPr>
          <w:ilvl w:val="0"/>
          <w:numId w:val="45"/>
        </w:numPr>
        <w:spacing w:line="276" w:lineRule="auto"/>
        <w:jc w:val="both"/>
        <w:rPr>
          <w:rFonts w:ascii="Calibri" w:hAnsi="Calibri" w:cs="Calibri"/>
          <w:sz w:val="22"/>
          <w:szCs w:val="22"/>
        </w:rPr>
      </w:pPr>
      <w:r w:rsidRPr="004B2117">
        <w:rPr>
          <w:rFonts w:ascii="Calibri" w:hAnsi="Calibri" w:cs="Calibri"/>
          <w:sz w:val="22"/>
          <w:szCs w:val="22"/>
        </w:rPr>
        <w:t xml:space="preserve"> Wykonawcy wspólnie ubiegający się o udzielenie zamówienia, zobowiązani są złożyć wraz             z ofertą stosowne pełnomocnictwo – zgodnie z pkt 3 ust. 1 rozdziału VII SWZ – nie dotyczy spółki cywilnej, o ile upoważnienie/pełnomocnictwo do występowania w imieniu tej spółki wynika           z dołączonej do oferty umowy spółki bądź wszyscy wspólnicy podpiszą ofertę</w:t>
      </w:r>
    </w:p>
    <w:p w14:paraId="2CAD7346" w14:textId="77777777" w:rsidR="00F05432" w:rsidRPr="004B2117" w:rsidRDefault="00F05432" w:rsidP="00F05432">
      <w:pPr>
        <w:spacing w:line="276" w:lineRule="auto"/>
        <w:ind w:left="360"/>
        <w:jc w:val="both"/>
        <w:rPr>
          <w:rFonts w:ascii="Calibri" w:hAnsi="Calibri" w:cs="Calibri"/>
          <w:b/>
          <w:sz w:val="22"/>
          <w:szCs w:val="22"/>
        </w:rPr>
      </w:pPr>
      <w:r w:rsidRPr="004B2117">
        <w:rPr>
          <w:rFonts w:ascii="Calibri" w:hAnsi="Calibri" w:cs="Calibri"/>
          <w:b/>
          <w:sz w:val="22"/>
          <w:szCs w:val="22"/>
        </w:rPr>
        <w:t>Uwaga: Pełnomocnictwo, o którym mowa powyżej może wynikać albo z dokumentu pod taką samą nazwą, albo z umowy wykonawców wspólnie ubiegających się o udzielenie zamówienia.</w:t>
      </w:r>
    </w:p>
    <w:p w14:paraId="152C11C2" w14:textId="77777777" w:rsidR="00F05432" w:rsidRPr="004B2117" w:rsidRDefault="00F05432" w:rsidP="001C7C19">
      <w:pPr>
        <w:numPr>
          <w:ilvl w:val="0"/>
          <w:numId w:val="45"/>
        </w:numPr>
        <w:tabs>
          <w:tab w:val="left" w:pos="567"/>
        </w:tabs>
        <w:spacing w:line="276" w:lineRule="auto"/>
        <w:jc w:val="both"/>
        <w:rPr>
          <w:rFonts w:ascii="Calibri" w:hAnsi="Calibri" w:cs="Calibri"/>
          <w:sz w:val="22"/>
          <w:szCs w:val="22"/>
        </w:rPr>
      </w:pPr>
      <w:r w:rsidRPr="004B2117">
        <w:rPr>
          <w:rFonts w:ascii="Calibri" w:hAnsi="Calibri" w:cs="Calibri"/>
          <w:sz w:val="22"/>
          <w:szCs w:val="22"/>
        </w:rPr>
        <w:t>Oferta musu być podpisana w taki sposób, by prawnie zobowiązywała wszystkich Wykonawców występujących wspólnie (przez każdego z Wykonawców lub upoważnionego pełnomocnika).</w:t>
      </w:r>
    </w:p>
    <w:p w14:paraId="56B20456" w14:textId="77777777" w:rsidR="00F05432" w:rsidRPr="004B2117" w:rsidRDefault="00F05432" w:rsidP="001C7C19">
      <w:pPr>
        <w:numPr>
          <w:ilvl w:val="0"/>
          <w:numId w:val="45"/>
        </w:numPr>
        <w:tabs>
          <w:tab w:val="left" w:pos="567"/>
        </w:tabs>
        <w:spacing w:line="276" w:lineRule="auto"/>
        <w:jc w:val="both"/>
        <w:rPr>
          <w:rFonts w:ascii="Calibri" w:hAnsi="Calibri" w:cs="Calibri"/>
          <w:sz w:val="22"/>
          <w:szCs w:val="22"/>
        </w:rPr>
      </w:pPr>
      <w:r w:rsidRPr="004B2117">
        <w:rPr>
          <w:rFonts w:ascii="Calibri" w:hAnsi="Calibri" w:cs="Calibri"/>
          <w:sz w:val="22"/>
          <w:szCs w:val="22"/>
        </w:rPr>
        <w:t>W przypadku wspólnego ubiegania się o zamówienie przez Wykonawców oświadczenie, o którym mowa w art. 125 ustawy Pzp składa każdy z Wykonawców wspólnie ubiegających się                       o zamówienie. Oświadczenia te potwierdzają spełnianie warunków udziału w postępowaniu        w zakresie, w którym wykonawca wspólnie ubiegający się o udzielenie zamówienia wykazuje spełnianie warunków udziału w postępowaniu, oraz podstaw wykluczenia – każdy z wykonawców wspólnie ubiegających o udzielenie zamówienia nie może podlegać wykluczeniu z postępowania w oparciu o wskazane w SWZ podstawy wykluczenia. Powyższe oznacza, że:</w:t>
      </w:r>
    </w:p>
    <w:p w14:paraId="065D2E50" w14:textId="74D78BB5" w:rsidR="00F05432" w:rsidRPr="00A61F2D" w:rsidRDefault="00F05432" w:rsidP="001C7C19">
      <w:pPr>
        <w:numPr>
          <w:ilvl w:val="0"/>
          <w:numId w:val="46"/>
        </w:numPr>
        <w:tabs>
          <w:tab w:val="left" w:pos="567"/>
        </w:tabs>
        <w:spacing w:line="276" w:lineRule="auto"/>
        <w:jc w:val="both"/>
        <w:rPr>
          <w:rFonts w:ascii="Calibri" w:hAnsi="Calibri" w:cs="Calibri"/>
          <w:b/>
          <w:sz w:val="22"/>
          <w:szCs w:val="22"/>
        </w:rPr>
      </w:pPr>
      <w:r w:rsidRPr="00A61F2D">
        <w:rPr>
          <w:rFonts w:ascii="Calibri" w:hAnsi="Calibri" w:cs="Calibri"/>
          <w:b/>
          <w:sz w:val="22"/>
          <w:szCs w:val="22"/>
        </w:rPr>
        <w:t>Oświadczenie w zakresie braku podstaw wykluczenia musi złożyć każdy z Wykonawców wspólnie ubiegających się o udzielenie zamówienia;</w:t>
      </w:r>
    </w:p>
    <w:p w14:paraId="3FC66916" w14:textId="4A4C6A9F" w:rsidR="00F05432" w:rsidRPr="004B2117" w:rsidRDefault="00F05432" w:rsidP="001C7C19">
      <w:pPr>
        <w:numPr>
          <w:ilvl w:val="0"/>
          <w:numId w:val="46"/>
        </w:numPr>
        <w:tabs>
          <w:tab w:val="left" w:pos="567"/>
        </w:tabs>
        <w:spacing w:line="276" w:lineRule="auto"/>
        <w:jc w:val="both"/>
        <w:rPr>
          <w:rFonts w:ascii="Calibri" w:hAnsi="Calibri" w:cs="Calibri"/>
          <w:sz w:val="22"/>
          <w:szCs w:val="22"/>
        </w:rPr>
      </w:pPr>
      <w:r w:rsidRPr="004B2117">
        <w:rPr>
          <w:rFonts w:ascii="Calibri" w:hAnsi="Calibri" w:cs="Calibri"/>
          <w:sz w:val="22"/>
          <w:szCs w:val="22"/>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9BA4969" w14:textId="77777777" w:rsidR="00F05432" w:rsidRPr="004B2117" w:rsidRDefault="00F05432" w:rsidP="001C7C19">
      <w:pPr>
        <w:pStyle w:val="Akapitzlist"/>
        <w:numPr>
          <w:ilvl w:val="0"/>
          <w:numId w:val="45"/>
        </w:numPr>
        <w:tabs>
          <w:tab w:val="left" w:pos="567"/>
        </w:tabs>
        <w:spacing w:line="276" w:lineRule="auto"/>
        <w:jc w:val="both"/>
        <w:rPr>
          <w:rFonts w:ascii="Calibri" w:hAnsi="Calibri" w:cs="Calibri"/>
          <w:b/>
          <w:sz w:val="22"/>
          <w:szCs w:val="22"/>
        </w:rPr>
      </w:pPr>
      <w:r w:rsidRPr="004B2117">
        <w:rPr>
          <w:rFonts w:ascii="Calibri" w:hAnsi="Calibri" w:cs="Calibri"/>
          <w:b/>
          <w:sz w:val="22"/>
          <w:szCs w:val="22"/>
        </w:rPr>
        <w:t>Wykonawcy wspólnie ubiegający się o udzielenia zamówienia dołączają do oferty oświadczenie, składane na podstawie art. 117 ust. 4 ustawy Pzp, z którego musi jednoznacznie wynikać, które dostawy wykonają poszczególni Wykonawcy.</w:t>
      </w:r>
    </w:p>
    <w:p w14:paraId="0109B332" w14:textId="22C79B22" w:rsidR="00F05432" w:rsidRPr="003171C5" w:rsidRDefault="00F05432" w:rsidP="003171C5">
      <w:pPr>
        <w:numPr>
          <w:ilvl w:val="0"/>
          <w:numId w:val="45"/>
        </w:numPr>
        <w:tabs>
          <w:tab w:val="left" w:pos="567"/>
        </w:tabs>
        <w:spacing w:after="240" w:line="276" w:lineRule="auto"/>
        <w:jc w:val="both"/>
        <w:rPr>
          <w:rFonts w:ascii="Calibri" w:hAnsi="Calibri" w:cs="Calibri"/>
          <w:b/>
          <w:sz w:val="22"/>
          <w:szCs w:val="22"/>
        </w:rPr>
      </w:pPr>
      <w:r w:rsidRPr="004B2117">
        <w:rPr>
          <w:rFonts w:ascii="Calibri" w:hAnsi="Calibri" w:cs="Calibri"/>
          <w:b/>
          <w:sz w:val="22"/>
          <w:szCs w:val="22"/>
        </w:rPr>
        <w:t>Wszelka korespondencja prowadzona będzie wyłącznie z podmiotem występującym jako pełnomocnik Wykonawców wspólnie ubiegających się o udzielenie zamówienia.</w:t>
      </w:r>
    </w:p>
    <w:p w14:paraId="6C2C25E8" w14:textId="77777777" w:rsidR="00F05432" w:rsidRDefault="00F05432" w:rsidP="00F05432">
      <w:pPr>
        <w:tabs>
          <w:tab w:val="left" w:pos="567"/>
        </w:tabs>
        <w:spacing w:line="276" w:lineRule="auto"/>
        <w:jc w:val="center"/>
        <w:rPr>
          <w:rFonts w:ascii="Calibri" w:hAnsi="Calibri" w:cs="Calibri"/>
          <w:b/>
          <w:sz w:val="22"/>
          <w:szCs w:val="22"/>
        </w:rPr>
      </w:pPr>
      <w:r>
        <w:rPr>
          <w:rFonts w:ascii="Calibri" w:hAnsi="Calibri" w:cs="Calibri"/>
          <w:b/>
          <w:sz w:val="22"/>
          <w:szCs w:val="22"/>
        </w:rPr>
        <w:t>ROZDZIAŁ XI</w:t>
      </w:r>
    </w:p>
    <w:p w14:paraId="2FF6BC84" w14:textId="0389AD47" w:rsidR="00F05432" w:rsidRDefault="00F05432" w:rsidP="003171C5">
      <w:pPr>
        <w:tabs>
          <w:tab w:val="left" w:pos="567"/>
        </w:tabs>
        <w:spacing w:after="240" w:line="276" w:lineRule="auto"/>
        <w:jc w:val="center"/>
        <w:rPr>
          <w:rFonts w:ascii="Calibri" w:hAnsi="Calibri" w:cs="Calibri"/>
          <w:b/>
          <w:sz w:val="22"/>
          <w:szCs w:val="22"/>
        </w:rPr>
      </w:pPr>
      <w:r>
        <w:rPr>
          <w:rFonts w:ascii="Calibri" w:hAnsi="Calibri" w:cs="Calibri"/>
          <w:b/>
          <w:sz w:val="22"/>
          <w:szCs w:val="22"/>
        </w:rPr>
        <w:t>INFORMACJA NA TEMAT PODWYKONAWCÓW</w:t>
      </w:r>
    </w:p>
    <w:p w14:paraId="27AAD046" w14:textId="77777777" w:rsidR="00F05432" w:rsidRDefault="00F05432" w:rsidP="00F05432">
      <w:pPr>
        <w:numPr>
          <w:ilvl w:val="0"/>
          <w:numId w:val="22"/>
        </w:numPr>
        <w:tabs>
          <w:tab w:val="left" w:pos="567"/>
        </w:tabs>
        <w:spacing w:line="276" w:lineRule="auto"/>
        <w:jc w:val="both"/>
        <w:rPr>
          <w:rFonts w:ascii="Calibri" w:hAnsi="Calibri" w:cs="Calibri"/>
          <w:sz w:val="22"/>
          <w:szCs w:val="22"/>
        </w:rPr>
      </w:pPr>
      <w:r>
        <w:rPr>
          <w:rFonts w:ascii="Calibri" w:hAnsi="Calibri" w:cs="Calibri"/>
          <w:sz w:val="22"/>
          <w:szCs w:val="22"/>
        </w:rPr>
        <w:t>Wykonawca może powierzyć  wykonanie części zamówienia podwykonawcy.</w:t>
      </w:r>
    </w:p>
    <w:p w14:paraId="5F04C95F" w14:textId="77777777" w:rsidR="00F05432" w:rsidRDefault="00F05432" w:rsidP="00F05432">
      <w:pPr>
        <w:numPr>
          <w:ilvl w:val="0"/>
          <w:numId w:val="22"/>
        </w:numPr>
        <w:tabs>
          <w:tab w:val="left" w:pos="567"/>
        </w:tabs>
        <w:spacing w:line="276" w:lineRule="auto"/>
        <w:jc w:val="both"/>
        <w:rPr>
          <w:rFonts w:ascii="Calibri" w:hAnsi="Calibri" w:cs="Calibri"/>
          <w:sz w:val="22"/>
          <w:szCs w:val="22"/>
        </w:rPr>
      </w:pPr>
      <w:r>
        <w:rPr>
          <w:rFonts w:ascii="Calibri" w:hAnsi="Calibri" w:cs="Calibri"/>
          <w:sz w:val="22"/>
          <w:szCs w:val="22"/>
        </w:rPr>
        <w:t xml:space="preserve">Zamawiający </w:t>
      </w:r>
      <w:r>
        <w:rPr>
          <w:rFonts w:ascii="Calibri" w:hAnsi="Calibri" w:cs="Calibri"/>
          <w:b/>
          <w:sz w:val="22"/>
          <w:szCs w:val="22"/>
        </w:rPr>
        <w:t>nie zastrzega</w:t>
      </w:r>
      <w:r>
        <w:rPr>
          <w:rFonts w:ascii="Calibri" w:hAnsi="Calibri" w:cs="Calibri"/>
          <w:sz w:val="22"/>
          <w:szCs w:val="22"/>
        </w:rPr>
        <w:t xml:space="preserve"> obowiązku osobistego wykonania przez Wykonawcę kluczowych części zamówienia.</w:t>
      </w:r>
    </w:p>
    <w:p w14:paraId="55AE2757" w14:textId="77777777" w:rsidR="00F05432" w:rsidRDefault="00F05432" w:rsidP="00F05432">
      <w:pPr>
        <w:numPr>
          <w:ilvl w:val="0"/>
          <w:numId w:val="22"/>
        </w:numPr>
        <w:tabs>
          <w:tab w:val="left" w:pos="567"/>
        </w:tabs>
        <w:spacing w:line="276" w:lineRule="auto"/>
        <w:jc w:val="both"/>
        <w:rPr>
          <w:rFonts w:ascii="Calibri" w:hAnsi="Calibri" w:cs="Calibri"/>
          <w:sz w:val="22"/>
          <w:szCs w:val="22"/>
        </w:rPr>
      </w:pPr>
      <w:r>
        <w:rPr>
          <w:rFonts w:ascii="Calibri" w:hAnsi="Calibri" w:cs="Calibri"/>
          <w:sz w:val="22"/>
          <w:szCs w:val="22"/>
        </w:rPr>
        <w:t>Wykonawca, który zamierza wykonywać zamówienie przy udziale podwykonawcy/ów, musi wyraźnie w ofercie wskazać, jaką część (zakres zamówienia) wykonywać będzie w jego imieniu podwykonawca oraz podać nazwę ewentualnych podwykonawców, jeżeli są już znani. Należy      w tym celu wypełnić odpowiedni punkt formularza oferty, stanowiącego załącznik nr 1 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152808AE" w14:textId="77777777" w:rsidR="00F05432" w:rsidRDefault="00F05432" w:rsidP="00F05432">
      <w:pPr>
        <w:numPr>
          <w:ilvl w:val="0"/>
          <w:numId w:val="22"/>
        </w:numPr>
        <w:tabs>
          <w:tab w:val="left" w:pos="567"/>
        </w:tabs>
        <w:spacing w:line="276" w:lineRule="auto"/>
        <w:jc w:val="both"/>
        <w:rPr>
          <w:rFonts w:ascii="Calibri" w:hAnsi="Calibri" w:cs="Calibri"/>
          <w:sz w:val="22"/>
          <w:szCs w:val="22"/>
        </w:rPr>
      </w:pPr>
      <w:r>
        <w:rPr>
          <w:rFonts w:ascii="Calibri" w:hAnsi="Calibri" w:cs="Calibri"/>
          <w:sz w:val="22"/>
          <w:szCs w:val="22"/>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5AD234CD" w14:textId="1CD56EA9" w:rsidR="00F05432" w:rsidRPr="003171C5" w:rsidRDefault="00F05432" w:rsidP="003171C5">
      <w:pPr>
        <w:numPr>
          <w:ilvl w:val="0"/>
          <w:numId w:val="22"/>
        </w:numPr>
        <w:tabs>
          <w:tab w:val="left" w:pos="567"/>
        </w:tabs>
        <w:spacing w:after="240" w:line="276" w:lineRule="auto"/>
        <w:jc w:val="both"/>
        <w:rPr>
          <w:rFonts w:ascii="Calibri" w:hAnsi="Calibri" w:cs="Calibri"/>
          <w:sz w:val="22"/>
          <w:szCs w:val="22"/>
        </w:rPr>
      </w:pPr>
      <w:r>
        <w:rPr>
          <w:rFonts w:ascii="Calibri" w:hAnsi="Calibri" w:cs="Calibri"/>
          <w:sz w:val="22"/>
          <w:szCs w:val="22"/>
        </w:rPr>
        <w:t>Powierzenie wykonania części zamówienia podwykonawcom nie zwalnia Wykonawcy                     z odpowiedzialności za należyte wykonanie tego zamówienia.</w:t>
      </w:r>
    </w:p>
    <w:p w14:paraId="4D407437" w14:textId="77777777" w:rsidR="00F05432" w:rsidRDefault="00F05432" w:rsidP="00F05432">
      <w:pPr>
        <w:tabs>
          <w:tab w:val="left" w:pos="567"/>
        </w:tabs>
        <w:spacing w:line="276" w:lineRule="auto"/>
        <w:jc w:val="center"/>
        <w:rPr>
          <w:rFonts w:ascii="Calibri" w:hAnsi="Calibri" w:cs="Calibri"/>
          <w:b/>
          <w:sz w:val="22"/>
          <w:szCs w:val="22"/>
        </w:rPr>
      </w:pPr>
      <w:r>
        <w:rPr>
          <w:rFonts w:ascii="Calibri" w:hAnsi="Calibri" w:cs="Calibri"/>
          <w:b/>
          <w:sz w:val="22"/>
          <w:szCs w:val="22"/>
        </w:rPr>
        <w:t>ROZDZIAŁ XII</w:t>
      </w:r>
    </w:p>
    <w:p w14:paraId="3CB7305B" w14:textId="77777777" w:rsidR="00F05432" w:rsidRDefault="00F05432" w:rsidP="00F05432">
      <w:pPr>
        <w:tabs>
          <w:tab w:val="left" w:pos="567"/>
        </w:tabs>
        <w:spacing w:line="276" w:lineRule="auto"/>
        <w:jc w:val="center"/>
        <w:rPr>
          <w:rFonts w:ascii="Calibri" w:hAnsi="Calibri" w:cs="Calibri"/>
          <w:b/>
          <w:sz w:val="22"/>
          <w:szCs w:val="22"/>
        </w:rPr>
      </w:pPr>
      <w:r>
        <w:rPr>
          <w:rFonts w:ascii="Calibri" w:hAnsi="Calibri" w:cs="Calibri"/>
          <w:b/>
          <w:sz w:val="22"/>
          <w:szCs w:val="22"/>
        </w:rPr>
        <w:t xml:space="preserve">KWALIFIKACJA WYKONAWCÓW – PODSTAWY WYKLUCZENIA, WARUNKI UDZIAŁU </w:t>
      </w:r>
    </w:p>
    <w:p w14:paraId="1C75457D" w14:textId="390EBD3A" w:rsidR="00F05432" w:rsidRDefault="00F05432" w:rsidP="003171C5">
      <w:pPr>
        <w:tabs>
          <w:tab w:val="left" w:pos="567"/>
        </w:tabs>
        <w:spacing w:after="240" w:line="276" w:lineRule="auto"/>
        <w:jc w:val="center"/>
        <w:rPr>
          <w:rFonts w:ascii="Calibri" w:hAnsi="Calibri" w:cs="Calibri"/>
          <w:b/>
          <w:sz w:val="22"/>
          <w:szCs w:val="22"/>
        </w:rPr>
      </w:pPr>
      <w:r>
        <w:rPr>
          <w:rFonts w:ascii="Calibri" w:hAnsi="Calibri" w:cs="Calibri"/>
          <w:b/>
          <w:sz w:val="22"/>
          <w:szCs w:val="22"/>
        </w:rPr>
        <w:t>W POSTĘPOWANIU, WYKAZ PODMIOTOWYCH ŚRODKÓW DOWODOWYCH</w:t>
      </w:r>
    </w:p>
    <w:p w14:paraId="59F787AD" w14:textId="77777777" w:rsidR="00F05432" w:rsidRDefault="00F05432" w:rsidP="00F05432">
      <w:pPr>
        <w:numPr>
          <w:ilvl w:val="0"/>
          <w:numId w:val="23"/>
        </w:numPr>
        <w:tabs>
          <w:tab w:val="left" w:pos="567"/>
        </w:tabs>
        <w:spacing w:line="276" w:lineRule="auto"/>
        <w:jc w:val="both"/>
        <w:rPr>
          <w:rFonts w:ascii="Calibri" w:hAnsi="Calibri" w:cs="Calibri"/>
          <w:b/>
          <w:sz w:val="22"/>
          <w:szCs w:val="22"/>
        </w:rPr>
      </w:pPr>
      <w:r>
        <w:rPr>
          <w:rFonts w:ascii="Calibri" w:hAnsi="Calibri" w:cs="Calibri"/>
          <w:b/>
          <w:sz w:val="22"/>
          <w:szCs w:val="22"/>
        </w:rPr>
        <w:t>O udzielenie zamówienia mogą ubiegać się Wykonawcy, którzy:</w:t>
      </w:r>
    </w:p>
    <w:p w14:paraId="081CEBB1" w14:textId="77777777" w:rsidR="00F05432" w:rsidRDefault="00F05432" w:rsidP="00F05432">
      <w:pPr>
        <w:numPr>
          <w:ilvl w:val="0"/>
          <w:numId w:val="24"/>
        </w:numPr>
        <w:tabs>
          <w:tab w:val="left" w:pos="567"/>
        </w:tabs>
        <w:spacing w:line="276" w:lineRule="auto"/>
        <w:jc w:val="both"/>
        <w:rPr>
          <w:rFonts w:ascii="Calibri" w:hAnsi="Calibri" w:cs="Calibri"/>
          <w:b/>
          <w:sz w:val="22"/>
          <w:szCs w:val="22"/>
        </w:rPr>
      </w:pPr>
      <w:r>
        <w:rPr>
          <w:rFonts w:ascii="Calibri" w:hAnsi="Calibri" w:cs="Calibri"/>
          <w:b/>
          <w:sz w:val="22"/>
          <w:szCs w:val="22"/>
        </w:rPr>
        <w:t xml:space="preserve">   nie podlegają wykluczeniu;         </w:t>
      </w:r>
    </w:p>
    <w:p w14:paraId="588A91BB" w14:textId="77777777" w:rsidR="00F05432" w:rsidRDefault="00F05432" w:rsidP="00F05432">
      <w:pPr>
        <w:numPr>
          <w:ilvl w:val="0"/>
          <w:numId w:val="24"/>
        </w:numPr>
        <w:tabs>
          <w:tab w:val="left" w:pos="567"/>
        </w:tabs>
        <w:spacing w:line="276" w:lineRule="auto"/>
        <w:jc w:val="both"/>
        <w:rPr>
          <w:rFonts w:ascii="Calibri" w:hAnsi="Calibri" w:cs="Calibri"/>
          <w:b/>
          <w:sz w:val="22"/>
          <w:szCs w:val="22"/>
        </w:rPr>
      </w:pPr>
      <w:r>
        <w:rPr>
          <w:rFonts w:ascii="Calibri" w:hAnsi="Calibri" w:cs="Calibri"/>
          <w:b/>
          <w:sz w:val="22"/>
          <w:szCs w:val="22"/>
        </w:rPr>
        <w:t xml:space="preserve">   spełniają warunki udziału w postępowaniu, określone przez Zamawiającego w ogłoszeniu     o zamówieniu oraz w ust. 5 niniejszego rozdziału SWZ.</w:t>
      </w:r>
    </w:p>
    <w:p w14:paraId="5705A81F" w14:textId="77777777" w:rsidR="00F05432" w:rsidRDefault="00F05432" w:rsidP="00F05432">
      <w:pPr>
        <w:numPr>
          <w:ilvl w:val="0"/>
          <w:numId w:val="23"/>
        </w:numPr>
        <w:tabs>
          <w:tab w:val="left" w:pos="567"/>
        </w:tabs>
        <w:spacing w:line="276" w:lineRule="auto"/>
        <w:jc w:val="both"/>
        <w:rPr>
          <w:rFonts w:ascii="Calibri" w:hAnsi="Calibri" w:cs="Calibri"/>
          <w:b/>
          <w:sz w:val="22"/>
          <w:szCs w:val="22"/>
        </w:rPr>
      </w:pPr>
      <w:r>
        <w:rPr>
          <w:rFonts w:ascii="Calibri" w:hAnsi="Calibri" w:cs="Calibri"/>
          <w:b/>
          <w:sz w:val="22"/>
          <w:szCs w:val="22"/>
        </w:rPr>
        <w:t>Zamawiający wykluczy z przedmiotowego postępowania Wykonawcę w przypadkach,                o których mowa w art. 108 ust. 1 pkt 1-6 ustawy (obligatoryjne przesłanki wykluczenia):</w:t>
      </w:r>
    </w:p>
    <w:p w14:paraId="0F0F8A67" w14:textId="253DF2F0" w:rsidR="00F05432" w:rsidRDefault="00F05432" w:rsidP="00F05432">
      <w:pPr>
        <w:numPr>
          <w:ilvl w:val="0"/>
          <w:numId w:val="25"/>
        </w:numPr>
        <w:tabs>
          <w:tab w:val="left" w:pos="567"/>
        </w:tabs>
        <w:spacing w:line="276" w:lineRule="auto"/>
        <w:jc w:val="both"/>
        <w:rPr>
          <w:rFonts w:ascii="Calibri" w:hAnsi="Calibri" w:cs="Calibri"/>
          <w:sz w:val="22"/>
          <w:szCs w:val="22"/>
        </w:rPr>
      </w:pPr>
      <w:r>
        <w:rPr>
          <w:rFonts w:ascii="Calibri" w:hAnsi="Calibri" w:cs="Calibri"/>
          <w:sz w:val="22"/>
          <w:szCs w:val="22"/>
        </w:rPr>
        <w:t>będącego osobą fizyczną, którego prawomocnie skazano za przestępstwo:</w:t>
      </w:r>
    </w:p>
    <w:p w14:paraId="623D3C6D" w14:textId="77777777" w:rsidR="00F05432" w:rsidRDefault="00F05432" w:rsidP="00F05432">
      <w:pPr>
        <w:numPr>
          <w:ilvl w:val="0"/>
          <w:numId w:val="26"/>
        </w:numPr>
        <w:tabs>
          <w:tab w:val="left" w:pos="567"/>
        </w:tabs>
        <w:spacing w:line="276" w:lineRule="auto"/>
        <w:jc w:val="both"/>
        <w:rPr>
          <w:rFonts w:ascii="Calibri" w:hAnsi="Calibri" w:cs="Calibri"/>
          <w:sz w:val="22"/>
          <w:szCs w:val="22"/>
        </w:rPr>
      </w:pPr>
      <w:r>
        <w:rPr>
          <w:rFonts w:ascii="Calibri" w:hAnsi="Calibri" w:cs="Calibri"/>
          <w:sz w:val="22"/>
          <w:szCs w:val="22"/>
        </w:rPr>
        <w:t>udziału w zorganizowanej grupie przestępczej albo związku mającym na celu popełnienie przestępstwa lub przestępstwa skarbowego, o którym mowa w art. 258 Kodeksu karnego,</w:t>
      </w:r>
    </w:p>
    <w:p w14:paraId="6244057A" w14:textId="77777777" w:rsidR="00F05432" w:rsidRDefault="00F05432" w:rsidP="00F05432">
      <w:pPr>
        <w:numPr>
          <w:ilvl w:val="0"/>
          <w:numId w:val="26"/>
        </w:numPr>
        <w:tabs>
          <w:tab w:val="left" w:pos="567"/>
        </w:tabs>
        <w:spacing w:line="276" w:lineRule="auto"/>
        <w:jc w:val="both"/>
        <w:rPr>
          <w:rFonts w:ascii="Calibri" w:hAnsi="Calibri" w:cs="Calibri"/>
          <w:sz w:val="22"/>
          <w:szCs w:val="22"/>
        </w:rPr>
      </w:pPr>
      <w:r>
        <w:rPr>
          <w:rFonts w:ascii="Calibri" w:hAnsi="Calibri" w:cs="Calibri"/>
          <w:sz w:val="22"/>
          <w:szCs w:val="22"/>
        </w:rPr>
        <w:t>handlu ludźmi, o którym mowa w art. 189a Kodeksu karnego,</w:t>
      </w:r>
    </w:p>
    <w:p w14:paraId="6692F807" w14:textId="73CE3758" w:rsidR="00F05432" w:rsidRDefault="00F05432" w:rsidP="00F05432">
      <w:pPr>
        <w:numPr>
          <w:ilvl w:val="0"/>
          <w:numId w:val="26"/>
        </w:numPr>
        <w:tabs>
          <w:tab w:val="left" w:pos="567"/>
        </w:tabs>
        <w:spacing w:line="276" w:lineRule="auto"/>
        <w:jc w:val="both"/>
        <w:rPr>
          <w:rFonts w:ascii="Calibri" w:hAnsi="Calibri" w:cs="Calibri"/>
          <w:sz w:val="22"/>
          <w:szCs w:val="22"/>
        </w:rPr>
      </w:pPr>
      <w:r>
        <w:rPr>
          <w:rFonts w:ascii="Calibri" w:hAnsi="Calibri" w:cs="Calibri"/>
          <w:sz w:val="22"/>
          <w:szCs w:val="22"/>
        </w:rPr>
        <w:t>o którym mowa w art. 228-230a, art. 250a Kodeksu karnego lub w art. 46 lub art. 48 ustawy z dnia 25 czerwca 2010 r. o sporcie</w:t>
      </w:r>
      <w:r w:rsidR="00136CB7">
        <w:rPr>
          <w:rFonts w:ascii="Calibri" w:hAnsi="Calibri" w:cs="Calibri"/>
          <w:sz w:val="22"/>
          <w:szCs w:val="22"/>
        </w:rPr>
        <w:t xml:space="preserve"> </w:t>
      </w:r>
      <w:r w:rsidR="00136CB7" w:rsidRPr="00136CB7">
        <w:rPr>
          <w:rFonts w:ascii="Calibri" w:hAnsi="Calibri" w:cs="Calibri"/>
          <w:sz w:val="22"/>
          <w:szCs w:val="22"/>
        </w:rPr>
        <w:t>(t. j. Dz.U. 2026 poz. 95),</w:t>
      </w:r>
      <w:r>
        <w:rPr>
          <w:rFonts w:ascii="Calibri" w:hAnsi="Calibri" w:cs="Calibri"/>
          <w:sz w:val="22"/>
          <w:szCs w:val="22"/>
        </w:rPr>
        <w:t>,</w:t>
      </w:r>
    </w:p>
    <w:p w14:paraId="2F421529" w14:textId="6D8D22A7" w:rsidR="00F05432" w:rsidRDefault="00F05432" w:rsidP="00F05432">
      <w:pPr>
        <w:numPr>
          <w:ilvl w:val="0"/>
          <w:numId w:val="26"/>
        </w:numPr>
        <w:tabs>
          <w:tab w:val="left" w:pos="567"/>
        </w:tabs>
        <w:spacing w:line="276" w:lineRule="auto"/>
        <w:jc w:val="both"/>
        <w:rPr>
          <w:rFonts w:ascii="Calibri" w:hAnsi="Calibri" w:cs="Calibri"/>
          <w:sz w:val="22"/>
          <w:szCs w:val="22"/>
        </w:rPr>
      </w:pPr>
      <w:r>
        <w:rPr>
          <w:rFonts w:ascii="Calibri" w:hAnsi="Calibri" w:cs="Calibri"/>
          <w:sz w:val="22"/>
          <w:szCs w:val="22"/>
        </w:rPr>
        <w:t>finansowania przestępstwa o charakterze terrorystycznym, o którym mowa w art. 165a Kodeksu karnego, lub przestępstwo udaremniania lub utrudniania stwierdzenia przestępczego pochodzenia pieniędzy lub ukrywania ich pochodzenia, o którym mowa w</w:t>
      </w:r>
      <w:r w:rsidR="003171C5">
        <w:rPr>
          <w:rFonts w:ascii="Calibri" w:hAnsi="Calibri" w:cs="Calibri"/>
          <w:sz w:val="22"/>
          <w:szCs w:val="22"/>
        </w:rPr>
        <w:t> </w:t>
      </w:r>
      <w:r>
        <w:rPr>
          <w:rFonts w:ascii="Calibri" w:hAnsi="Calibri" w:cs="Calibri"/>
          <w:sz w:val="22"/>
          <w:szCs w:val="22"/>
        </w:rPr>
        <w:t>art. 299 Kodeksu karnego,</w:t>
      </w:r>
    </w:p>
    <w:p w14:paraId="15329FF6" w14:textId="77777777" w:rsidR="00F05432" w:rsidRDefault="00F05432" w:rsidP="00F05432">
      <w:pPr>
        <w:numPr>
          <w:ilvl w:val="0"/>
          <w:numId w:val="26"/>
        </w:numPr>
        <w:tabs>
          <w:tab w:val="left" w:pos="567"/>
        </w:tabs>
        <w:spacing w:line="276" w:lineRule="auto"/>
        <w:jc w:val="both"/>
        <w:rPr>
          <w:rFonts w:ascii="Calibri" w:hAnsi="Calibri" w:cs="Calibri"/>
          <w:sz w:val="22"/>
          <w:szCs w:val="22"/>
        </w:rPr>
      </w:pPr>
      <w:r>
        <w:rPr>
          <w:rFonts w:ascii="Calibri" w:hAnsi="Calibri" w:cs="Calibri"/>
          <w:sz w:val="22"/>
          <w:szCs w:val="22"/>
        </w:rPr>
        <w:t>o charakterze terrorystycznym, o którym mowa w art. 115 § 20 Kodeksu karnego, lub mające na celu popełnienie tego przestępstwa,</w:t>
      </w:r>
    </w:p>
    <w:p w14:paraId="522F6094" w14:textId="0B981A8B" w:rsidR="00F05432" w:rsidRPr="005A5D8E" w:rsidRDefault="00F05432" w:rsidP="00F05432">
      <w:pPr>
        <w:numPr>
          <w:ilvl w:val="0"/>
          <w:numId w:val="26"/>
        </w:numPr>
        <w:tabs>
          <w:tab w:val="left" w:pos="567"/>
        </w:tabs>
        <w:spacing w:line="276" w:lineRule="auto"/>
        <w:jc w:val="both"/>
        <w:rPr>
          <w:rFonts w:ascii="Calibri" w:hAnsi="Calibri" w:cs="Calibri"/>
          <w:sz w:val="22"/>
          <w:szCs w:val="22"/>
        </w:rPr>
      </w:pPr>
      <w:r>
        <w:rPr>
          <w:rFonts w:ascii="Calibri" w:hAnsi="Calibri" w:cs="Calibri"/>
          <w:sz w:val="22"/>
          <w:szCs w:val="22"/>
        </w:rPr>
        <w:t>powierzenia wykonywania pracy małoletniemu</w:t>
      </w:r>
      <w:r w:rsidR="00136CB7">
        <w:rPr>
          <w:rFonts w:ascii="Calibri" w:hAnsi="Calibri" w:cs="Calibri"/>
          <w:sz w:val="22"/>
          <w:szCs w:val="22"/>
        </w:rPr>
        <w:t xml:space="preserve"> cudzoziemcowi, o którym mowa w </w:t>
      </w:r>
      <w:r>
        <w:rPr>
          <w:rFonts w:ascii="Calibri" w:hAnsi="Calibri" w:cs="Calibri"/>
          <w:sz w:val="22"/>
          <w:szCs w:val="22"/>
        </w:rPr>
        <w:t>art.</w:t>
      </w:r>
      <w:r w:rsidR="00136CB7">
        <w:rPr>
          <w:rFonts w:ascii="Calibri" w:hAnsi="Calibri" w:cs="Calibri"/>
          <w:sz w:val="22"/>
          <w:szCs w:val="22"/>
        </w:rPr>
        <w:t> </w:t>
      </w:r>
      <w:r>
        <w:rPr>
          <w:rFonts w:ascii="Calibri" w:hAnsi="Calibri" w:cs="Calibri"/>
          <w:sz w:val="22"/>
          <w:szCs w:val="22"/>
        </w:rPr>
        <w:t>9</w:t>
      </w:r>
      <w:r w:rsidR="00136CB7">
        <w:rPr>
          <w:rFonts w:ascii="Calibri" w:hAnsi="Calibri" w:cs="Calibri"/>
          <w:sz w:val="22"/>
          <w:szCs w:val="22"/>
        </w:rPr>
        <w:t> </w:t>
      </w:r>
      <w:r>
        <w:rPr>
          <w:rFonts w:ascii="Calibri" w:hAnsi="Calibri" w:cs="Calibri"/>
          <w:sz w:val="22"/>
          <w:szCs w:val="22"/>
        </w:rPr>
        <w:t xml:space="preserve">ust. 2 ustawy z dnia 15 czerwca 2012 r. o skutkach powierzenia wykonywania pracy cudzoziemcom przebywającym wbrew przepisom na terytorium Rzeczypospolitej Polskiej </w:t>
      </w:r>
      <w:r w:rsidR="00136CB7" w:rsidRPr="00136CB7">
        <w:rPr>
          <w:rFonts w:asciiTheme="minorHAnsi" w:hAnsiTheme="minorHAnsi" w:cstheme="minorHAnsi"/>
          <w:sz w:val="22"/>
          <w:szCs w:val="22"/>
        </w:rPr>
        <w:t>(t. j. Dz.U. 2025 poz. 1567),</w:t>
      </w:r>
    </w:p>
    <w:p w14:paraId="7E990127" w14:textId="77777777" w:rsidR="00F05432" w:rsidRPr="005A5D8E" w:rsidRDefault="00F05432" w:rsidP="00F05432">
      <w:pPr>
        <w:numPr>
          <w:ilvl w:val="0"/>
          <w:numId w:val="26"/>
        </w:numPr>
        <w:tabs>
          <w:tab w:val="left" w:pos="567"/>
        </w:tabs>
        <w:spacing w:line="276" w:lineRule="auto"/>
        <w:jc w:val="both"/>
        <w:rPr>
          <w:rFonts w:ascii="Calibri" w:hAnsi="Calibri" w:cs="Calibri"/>
          <w:sz w:val="22"/>
          <w:szCs w:val="22"/>
        </w:rPr>
      </w:pPr>
      <w:r w:rsidRPr="005A5D8E">
        <w:rPr>
          <w:rFonts w:ascii="Calibri" w:hAnsi="Calibri" w:cs="Calibri"/>
          <w:sz w:val="22"/>
          <w:szCs w:val="22"/>
        </w:rPr>
        <w:t>przeciwko obrotowi gospodarczemu, o którym mowa w art. 296-307 Kodeksu karnego, przestępstwo oszustwa, o którym mowa w art. 286 Kodeksu karnego, przestępstwo przeciwko wiarygodności dokumentów, o którym mowa w art. 270-277 d Kodeksu karnego, lub przestępstwo skarbowe,</w:t>
      </w:r>
    </w:p>
    <w:p w14:paraId="4ECE2AE1" w14:textId="27753B8B" w:rsidR="00F05432" w:rsidRPr="005A5D8E" w:rsidRDefault="00F05432" w:rsidP="00F05432">
      <w:pPr>
        <w:numPr>
          <w:ilvl w:val="0"/>
          <w:numId w:val="26"/>
        </w:numPr>
        <w:tabs>
          <w:tab w:val="left" w:pos="567"/>
        </w:tabs>
        <w:spacing w:line="276" w:lineRule="auto"/>
        <w:jc w:val="both"/>
        <w:rPr>
          <w:rFonts w:ascii="Calibri" w:hAnsi="Calibri" w:cs="Calibri"/>
          <w:sz w:val="22"/>
          <w:szCs w:val="22"/>
        </w:rPr>
      </w:pPr>
      <w:r w:rsidRPr="005A5D8E">
        <w:rPr>
          <w:rFonts w:ascii="Calibri" w:hAnsi="Calibri" w:cs="Calibri"/>
          <w:sz w:val="22"/>
          <w:szCs w:val="22"/>
        </w:rPr>
        <w:t xml:space="preserve">o którym mowa w art. 9 ust. 1 i 3 lub art. 10 ustawy z dnia 15 czerwca 2012 r. o skutkach powierzenia wykonywania pracy cudzoziemcom przebywającym wbrew przepisom na terytorium Rzeczypospolitej Polskiej </w:t>
      </w:r>
      <w:r w:rsidR="00136CB7" w:rsidRPr="00136CB7">
        <w:rPr>
          <w:rFonts w:asciiTheme="minorHAnsi" w:hAnsiTheme="minorHAnsi" w:cstheme="minorHAnsi"/>
          <w:sz w:val="22"/>
          <w:szCs w:val="22"/>
        </w:rPr>
        <w:t>(t. j. Dz.U. 2025 poz. 1567</w:t>
      </w:r>
      <w:r w:rsidR="00136CB7">
        <w:rPr>
          <w:rFonts w:asciiTheme="minorHAnsi" w:hAnsiTheme="minorHAnsi" w:cstheme="minorHAnsi"/>
          <w:sz w:val="22"/>
          <w:szCs w:val="22"/>
        </w:rPr>
        <w:t>),</w:t>
      </w:r>
    </w:p>
    <w:p w14:paraId="564FE15D" w14:textId="77777777" w:rsidR="00F05432" w:rsidRDefault="00F05432" w:rsidP="00F05432">
      <w:pPr>
        <w:tabs>
          <w:tab w:val="left" w:pos="567"/>
        </w:tabs>
        <w:spacing w:line="276" w:lineRule="auto"/>
        <w:ind w:left="567"/>
        <w:jc w:val="both"/>
        <w:rPr>
          <w:rFonts w:ascii="Calibri" w:hAnsi="Calibri" w:cs="Calibri"/>
          <w:sz w:val="22"/>
          <w:szCs w:val="22"/>
        </w:rPr>
      </w:pPr>
      <w:r>
        <w:rPr>
          <w:rFonts w:ascii="Calibri" w:hAnsi="Calibri" w:cs="Calibri"/>
          <w:sz w:val="22"/>
          <w:szCs w:val="22"/>
        </w:rPr>
        <w:t>– lub za odpowiedni czyn zabroniony określony  w przepisach prawa obcego;</w:t>
      </w:r>
    </w:p>
    <w:p w14:paraId="51858EA4" w14:textId="0EA41120" w:rsidR="00F05432" w:rsidRDefault="00F05432" w:rsidP="00F05432">
      <w:pPr>
        <w:numPr>
          <w:ilvl w:val="0"/>
          <w:numId w:val="25"/>
        </w:numPr>
        <w:tabs>
          <w:tab w:val="left" w:pos="567"/>
        </w:tabs>
        <w:spacing w:line="276" w:lineRule="auto"/>
        <w:jc w:val="both"/>
        <w:rPr>
          <w:rFonts w:ascii="Calibri" w:hAnsi="Calibri" w:cs="Calibri"/>
          <w:sz w:val="22"/>
          <w:szCs w:val="22"/>
        </w:rPr>
      </w:pPr>
      <w:r>
        <w:rPr>
          <w:rFonts w:ascii="Calibri" w:hAnsi="Calibri" w:cs="Calibri"/>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BBE0BF6" w14:textId="7E04AECE" w:rsidR="00F05432" w:rsidRDefault="00F05432" w:rsidP="00F05432">
      <w:pPr>
        <w:numPr>
          <w:ilvl w:val="0"/>
          <w:numId w:val="25"/>
        </w:numPr>
        <w:tabs>
          <w:tab w:val="left" w:pos="567"/>
        </w:tabs>
        <w:spacing w:line="276" w:lineRule="auto"/>
        <w:jc w:val="both"/>
        <w:rPr>
          <w:rFonts w:ascii="Calibri" w:hAnsi="Calibri" w:cs="Calibri"/>
          <w:sz w:val="22"/>
          <w:szCs w:val="22"/>
        </w:rPr>
      </w:pPr>
      <w:r>
        <w:rPr>
          <w:rFonts w:ascii="Calibri" w:hAnsi="Calibri" w:cs="Calibri"/>
          <w:sz w:val="22"/>
          <w:szCs w:val="22"/>
        </w:rPr>
        <w:t>wobec którego wydano prawomocny wyrok sądu lub ostateczną decyzję administracyjną o</w:t>
      </w:r>
      <w:r w:rsidR="003171C5">
        <w:rPr>
          <w:rFonts w:ascii="Calibri" w:hAnsi="Calibri" w:cs="Calibri"/>
          <w:sz w:val="22"/>
          <w:szCs w:val="22"/>
        </w:rPr>
        <w:t> </w:t>
      </w:r>
      <w:r>
        <w:rPr>
          <w:rFonts w:ascii="Calibri" w:hAnsi="Calibri" w:cs="Calibri"/>
          <w:sz w:val="22"/>
          <w:szCs w:val="22"/>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4DDA2CE" w14:textId="15DD8BFD" w:rsidR="00F05432" w:rsidRDefault="00F05432" w:rsidP="00F05432">
      <w:pPr>
        <w:numPr>
          <w:ilvl w:val="0"/>
          <w:numId w:val="25"/>
        </w:numPr>
        <w:tabs>
          <w:tab w:val="left" w:pos="567"/>
        </w:tabs>
        <w:spacing w:line="276" w:lineRule="auto"/>
        <w:jc w:val="both"/>
        <w:rPr>
          <w:rFonts w:ascii="Calibri" w:hAnsi="Calibri" w:cs="Calibri"/>
          <w:sz w:val="22"/>
          <w:szCs w:val="22"/>
        </w:rPr>
      </w:pPr>
      <w:r>
        <w:rPr>
          <w:rFonts w:ascii="Calibri" w:hAnsi="Calibri" w:cs="Calibri"/>
          <w:sz w:val="22"/>
          <w:szCs w:val="22"/>
        </w:rPr>
        <w:t>wobec którego prawomocnie orzeczono zakaz ubiegania się o zamówienie publiczne;</w:t>
      </w:r>
    </w:p>
    <w:p w14:paraId="15BB626D" w14:textId="50181CFB" w:rsidR="00F05432" w:rsidRDefault="00F05432" w:rsidP="00F05432">
      <w:pPr>
        <w:numPr>
          <w:ilvl w:val="0"/>
          <w:numId w:val="25"/>
        </w:numPr>
        <w:tabs>
          <w:tab w:val="left" w:pos="567"/>
        </w:tabs>
        <w:spacing w:line="276" w:lineRule="auto"/>
        <w:jc w:val="both"/>
        <w:rPr>
          <w:rFonts w:ascii="Calibri" w:hAnsi="Calibri" w:cs="Calibri"/>
          <w:sz w:val="22"/>
          <w:szCs w:val="22"/>
        </w:rPr>
      </w:pPr>
      <w:r>
        <w:rPr>
          <w:rFonts w:ascii="Calibri" w:hAnsi="Calibri" w:cs="Calibr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w:t>
      </w:r>
      <w:r w:rsidR="006449F0">
        <w:rPr>
          <w:rFonts w:ascii="Calibri" w:hAnsi="Calibri" w:cs="Calibri"/>
          <w:sz w:val="22"/>
          <w:szCs w:val="22"/>
        </w:rPr>
        <w:t xml:space="preserve"> </w:t>
      </w:r>
      <w:r w:rsidR="006449F0" w:rsidRPr="006449F0">
        <w:rPr>
          <w:rFonts w:ascii="Calibri" w:hAnsi="Calibri" w:cs="Calibri"/>
          <w:sz w:val="22"/>
          <w:szCs w:val="22"/>
        </w:rPr>
        <w:t xml:space="preserve">(t. j. </w:t>
      </w:r>
      <w:r w:rsidR="006449F0" w:rsidRPr="006449F0">
        <w:rPr>
          <w:rFonts w:ascii="Calibri" w:hAnsi="Calibri" w:cs="Calibri"/>
          <w:bCs/>
          <w:sz w:val="22"/>
          <w:szCs w:val="22"/>
        </w:rPr>
        <w:t>Dz.U. 2025 poz. 1714)</w:t>
      </w:r>
      <w:r w:rsidRPr="006449F0">
        <w:rPr>
          <w:rFonts w:ascii="Calibri" w:hAnsi="Calibri" w:cs="Calibri"/>
          <w:sz w:val="22"/>
          <w:szCs w:val="22"/>
        </w:rPr>
        <w:t>,</w:t>
      </w:r>
      <w:r>
        <w:rPr>
          <w:rFonts w:ascii="Calibri" w:hAnsi="Calibri" w:cs="Calibri"/>
          <w:sz w:val="22"/>
          <w:szCs w:val="22"/>
        </w:rPr>
        <w:t xml:space="preserve"> złożyli odrębne oferty, oferty częściowe lub wnioski o dopuszczenie do udziału w postępowaniu, chyba że wykażą, że przygotowali te oferty lub wnioski niezależnie od siebie,</w:t>
      </w:r>
    </w:p>
    <w:p w14:paraId="50BB9BCE" w14:textId="1B4C92F8" w:rsidR="00F05432" w:rsidRDefault="00F05432" w:rsidP="00F05432">
      <w:pPr>
        <w:numPr>
          <w:ilvl w:val="0"/>
          <w:numId w:val="25"/>
        </w:numPr>
        <w:tabs>
          <w:tab w:val="left" w:pos="567"/>
        </w:tabs>
        <w:spacing w:line="276" w:lineRule="auto"/>
        <w:jc w:val="both"/>
        <w:rPr>
          <w:rFonts w:ascii="Calibri" w:hAnsi="Calibri" w:cs="Calibri"/>
          <w:sz w:val="22"/>
          <w:szCs w:val="22"/>
        </w:rPr>
      </w:pPr>
      <w:r>
        <w:rPr>
          <w:rFonts w:ascii="Calibri" w:hAnsi="Calibri" w:cs="Calibri"/>
          <w:sz w:val="22"/>
          <w:szCs w:val="22"/>
        </w:rPr>
        <w:t>jeżeli, w przypadkach, o których mowa w art. 85 ust. 1, doszło do zakłócenia konkurencji wynikającego z wcześniejszego zaangażowania tego Wykonawc</w:t>
      </w:r>
      <w:r w:rsidR="001526CC">
        <w:rPr>
          <w:rFonts w:ascii="Calibri" w:hAnsi="Calibri" w:cs="Calibri"/>
          <w:sz w:val="22"/>
          <w:szCs w:val="22"/>
        </w:rPr>
        <w:t xml:space="preserve">y lub podmiotu, który należy </w:t>
      </w:r>
      <w:r>
        <w:rPr>
          <w:rFonts w:ascii="Calibri" w:hAnsi="Calibri" w:cs="Calibri"/>
          <w:sz w:val="22"/>
          <w:szCs w:val="22"/>
        </w:rPr>
        <w:t>z Wykonawcą do tej samej grupy kapitałowej w rozumieniu ust</w:t>
      </w:r>
      <w:r w:rsidR="001526CC">
        <w:rPr>
          <w:rFonts w:ascii="Calibri" w:hAnsi="Calibri" w:cs="Calibri"/>
          <w:sz w:val="22"/>
          <w:szCs w:val="22"/>
        </w:rPr>
        <w:t xml:space="preserve">awy z dnia 16 lutego 2007 r. </w:t>
      </w:r>
      <w:r>
        <w:rPr>
          <w:rFonts w:ascii="Calibri" w:hAnsi="Calibri" w:cs="Calibri"/>
          <w:sz w:val="22"/>
          <w:szCs w:val="22"/>
        </w:rPr>
        <w:t>o och</w:t>
      </w:r>
      <w:r w:rsidR="003171C5">
        <w:rPr>
          <w:rFonts w:ascii="Calibri" w:hAnsi="Calibri" w:cs="Calibri"/>
          <w:sz w:val="22"/>
          <w:szCs w:val="22"/>
        </w:rPr>
        <w:t xml:space="preserve">ronie konkurencji i konsumentów </w:t>
      </w:r>
      <w:r w:rsidR="003171C5" w:rsidRPr="003171C5">
        <w:rPr>
          <w:rFonts w:ascii="Calibri" w:hAnsi="Calibri" w:cs="Calibri"/>
          <w:sz w:val="22"/>
          <w:szCs w:val="22"/>
        </w:rPr>
        <w:t xml:space="preserve">(t. j. </w:t>
      </w:r>
      <w:r w:rsidR="003171C5" w:rsidRPr="003171C5">
        <w:rPr>
          <w:rFonts w:ascii="Calibri" w:hAnsi="Calibri" w:cs="Calibri"/>
          <w:bCs/>
          <w:sz w:val="22"/>
          <w:szCs w:val="22"/>
        </w:rPr>
        <w:t>Dz.U. 2025 poz. 1714)</w:t>
      </w:r>
      <w:r w:rsidR="003171C5" w:rsidRPr="003171C5">
        <w:rPr>
          <w:rFonts w:ascii="Calibri" w:hAnsi="Calibri" w:cs="Calibri"/>
          <w:sz w:val="22"/>
          <w:szCs w:val="22"/>
        </w:rPr>
        <w:t>,</w:t>
      </w:r>
      <w:r>
        <w:rPr>
          <w:rFonts w:ascii="Calibri" w:hAnsi="Calibri" w:cs="Calibri"/>
          <w:sz w:val="22"/>
          <w:szCs w:val="22"/>
        </w:rPr>
        <w:t xml:space="preserve"> chyba że spowodowane tym zakłócenie konkurencji może być wyeliminowane w inny sposób niż przez wykluczenie w</w:t>
      </w:r>
      <w:r w:rsidR="001526CC">
        <w:rPr>
          <w:rFonts w:ascii="Calibri" w:hAnsi="Calibri" w:cs="Calibri"/>
          <w:sz w:val="22"/>
          <w:szCs w:val="22"/>
        </w:rPr>
        <w:t xml:space="preserve">ykonawcy z udziału </w:t>
      </w:r>
      <w:r>
        <w:rPr>
          <w:rFonts w:ascii="Calibri" w:hAnsi="Calibri" w:cs="Calibri"/>
          <w:sz w:val="22"/>
          <w:szCs w:val="22"/>
        </w:rPr>
        <w:t>w postępowaniu o udzielenie zamówienia publicznego;</w:t>
      </w:r>
    </w:p>
    <w:p w14:paraId="48550E1E" w14:textId="40DDCDA6" w:rsidR="00F05432" w:rsidRDefault="00F05432" w:rsidP="00F05432">
      <w:pPr>
        <w:numPr>
          <w:ilvl w:val="0"/>
          <w:numId w:val="23"/>
        </w:numPr>
        <w:tabs>
          <w:tab w:val="left" w:pos="567"/>
        </w:tabs>
        <w:spacing w:line="276" w:lineRule="auto"/>
        <w:jc w:val="both"/>
        <w:rPr>
          <w:rFonts w:ascii="Calibri" w:hAnsi="Calibri" w:cs="Calibri"/>
          <w:b/>
          <w:sz w:val="22"/>
          <w:szCs w:val="22"/>
        </w:rPr>
      </w:pPr>
      <w:r>
        <w:rPr>
          <w:rFonts w:ascii="Calibri" w:hAnsi="Calibri" w:cs="Calibri"/>
          <w:b/>
          <w:sz w:val="22"/>
          <w:szCs w:val="22"/>
        </w:rPr>
        <w:t>Zamawiający przewiduje także dodatkowe (fakultatywne) przesłanki wykluczenia zawarte w</w:t>
      </w:r>
      <w:r w:rsidR="003171C5">
        <w:rPr>
          <w:rFonts w:ascii="Calibri" w:hAnsi="Calibri" w:cs="Calibri"/>
          <w:b/>
          <w:sz w:val="22"/>
          <w:szCs w:val="22"/>
        </w:rPr>
        <w:t> </w:t>
      </w:r>
      <w:r>
        <w:rPr>
          <w:rFonts w:ascii="Calibri" w:hAnsi="Calibri" w:cs="Calibri"/>
          <w:b/>
          <w:sz w:val="22"/>
          <w:szCs w:val="22"/>
        </w:rPr>
        <w:t>art. 109 ust. 1 ustawy (pkt 4, 5 i 7) i wykluczy z postępowania Wykonawcę w następujących przypadkach:</w:t>
      </w:r>
    </w:p>
    <w:p w14:paraId="020B7E67" w14:textId="77777777" w:rsidR="00F05432" w:rsidRDefault="00F05432" w:rsidP="00F05432">
      <w:pPr>
        <w:numPr>
          <w:ilvl w:val="0"/>
          <w:numId w:val="27"/>
        </w:numPr>
        <w:tabs>
          <w:tab w:val="left" w:pos="567"/>
        </w:tabs>
        <w:spacing w:line="276" w:lineRule="auto"/>
        <w:jc w:val="both"/>
        <w:rPr>
          <w:rFonts w:ascii="Calibri" w:hAnsi="Calibri" w:cs="Calibri"/>
          <w:sz w:val="22"/>
          <w:szCs w:val="22"/>
        </w:rPr>
      </w:pPr>
      <w:r>
        <w:rPr>
          <w:rFonts w:ascii="Calibri" w:hAnsi="Calibri" w:cs="Calibri"/>
          <w:sz w:val="22"/>
          <w:szCs w:val="22"/>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DFCDF4E" w14:textId="77777777" w:rsidR="00F05432" w:rsidRDefault="00F05432" w:rsidP="00F05432">
      <w:pPr>
        <w:numPr>
          <w:ilvl w:val="0"/>
          <w:numId w:val="27"/>
        </w:numPr>
        <w:tabs>
          <w:tab w:val="left" w:pos="567"/>
        </w:tabs>
        <w:spacing w:line="276" w:lineRule="auto"/>
        <w:jc w:val="both"/>
        <w:rPr>
          <w:rFonts w:ascii="Calibri" w:hAnsi="Calibri" w:cs="Calibri"/>
          <w:sz w:val="22"/>
          <w:szCs w:val="22"/>
        </w:rPr>
      </w:pPr>
      <w:r>
        <w:rPr>
          <w:rFonts w:ascii="Calibri" w:hAnsi="Calibri" w:cs="Calibri"/>
          <w:sz w:val="22"/>
          <w:szCs w:val="22"/>
        </w:rPr>
        <w:t xml:space="preserve">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90F7B6C" w14:textId="77777777" w:rsidR="00F05432" w:rsidRDefault="00F05432" w:rsidP="00F05432">
      <w:pPr>
        <w:numPr>
          <w:ilvl w:val="0"/>
          <w:numId w:val="27"/>
        </w:numPr>
        <w:tabs>
          <w:tab w:val="left" w:pos="567"/>
        </w:tabs>
        <w:spacing w:line="276" w:lineRule="auto"/>
        <w:jc w:val="both"/>
        <w:rPr>
          <w:rFonts w:ascii="Calibri" w:hAnsi="Calibri" w:cs="Calibri"/>
          <w:sz w:val="22"/>
          <w:szCs w:val="22"/>
        </w:rPr>
      </w:pPr>
      <w:r>
        <w:rPr>
          <w:rFonts w:ascii="Calibri" w:hAnsi="Calibri" w:cs="Calibri"/>
          <w:sz w:val="22"/>
          <w:szCs w:val="22"/>
        </w:rPr>
        <w:t xml:space="preserve">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1FE9EAD" w14:textId="1E39F7C0" w:rsidR="00F05432" w:rsidRDefault="00F05432" w:rsidP="00F05432">
      <w:pPr>
        <w:numPr>
          <w:ilvl w:val="0"/>
          <w:numId w:val="23"/>
        </w:numPr>
        <w:tabs>
          <w:tab w:val="left" w:pos="567"/>
        </w:tabs>
        <w:spacing w:line="276" w:lineRule="auto"/>
        <w:jc w:val="both"/>
        <w:rPr>
          <w:rFonts w:ascii="Calibri" w:hAnsi="Calibri" w:cs="Calibri"/>
          <w:sz w:val="22"/>
          <w:szCs w:val="22"/>
        </w:rPr>
      </w:pPr>
      <w:r>
        <w:rPr>
          <w:rFonts w:ascii="Calibri" w:hAnsi="Calibri" w:cs="Calibri"/>
          <w:b/>
          <w:sz w:val="22"/>
          <w:szCs w:val="22"/>
        </w:rPr>
        <w:t>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w:t>
      </w:r>
      <w:r w:rsidR="005A5D8E">
        <w:rPr>
          <w:rFonts w:ascii="Calibri" w:hAnsi="Calibri" w:cs="Calibri"/>
          <w:b/>
          <w:sz w:val="22"/>
          <w:szCs w:val="22"/>
        </w:rPr>
        <w:t xml:space="preserve"> </w:t>
      </w:r>
      <w:r w:rsidR="005A5D8E" w:rsidRPr="005A5D8E">
        <w:rPr>
          <w:rFonts w:asciiTheme="minorHAnsi" w:hAnsiTheme="minorHAnsi" w:cstheme="minorHAnsi"/>
          <w:sz w:val="22"/>
          <w:szCs w:val="22"/>
        </w:rPr>
        <w:t xml:space="preserve">(t. j. Dz.U. 2025 poz. 514). </w:t>
      </w:r>
      <w:r>
        <w:rPr>
          <w:rFonts w:ascii="Calibri" w:hAnsi="Calibri" w:cs="Calibri"/>
          <w:sz w:val="22"/>
          <w:szCs w:val="22"/>
        </w:rPr>
        <w:t>Do Wykonawcy podlegającego wykluczeniu       w tym zakresie, stosuje się art. 7 ust. 3 wspomnianej ustawy.</w:t>
      </w:r>
    </w:p>
    <w:p w14:paraId="401A0E6A" w14:textId="77777777" w:rsidR="00F05432" w:rsidRDefault="00F05432" w:rsidP="00F05432">
      <w:pPr>
        <w:numPr>
          <w:ilvl w:val="0"/>
          <w:numId w:val="23"/>
        </w:numPr>
        <w:tabs>
          <w:tab w:val="left" w:pos="567"/>
        </w:tabs>
        <w:spacing w:line="276" w:lineRule="auto"/>
        <w:jc w:val="both"/>
        <w:rPr>
          <w:rFonts w:ascii="Calibri" w:hAnsi="Calibri" w:cs="Calibri"/>
          <w:b/>
          <w:sz w:val="22"/>
          <w:szCs w:val="22"/>
        </w:rPr>
      </w:pPr>
      <w:r>
        <w:rPr>
          <w:rFonts w:ascii="Calibri" w:hAnsi="Calibri" w:cs="Calibri"/>
          <w:b/>
          <w:sz w:val="22"/>
          <w:szCs w:val="22"/>
        </w:rPr>
        <w:t>Warunki udziału w postępowaniu określone przez Zamawiającego spośród warunków,               o których mowa w art. 112 ust. 2 ustawy:</w:t>
      </w:r>
    </w:p>
    <w:p w14:paraId="42A7E1DB" w14:textId="618313F4" w:rsidR="00F05432" w:rsidRDefault="00F05432" w:rsidP="00F05432">
      <w:pPr>
        <w:numPr>
          <w:ilvl w:val="0"/>
          <w:numId w:val="28"/>
        </w:numPr>
        <w:tabs>
          <w:tab w:val="left" w:pos="567"/>
        </w:tabs>
        <w:spacing w:line="276" w:lineRule="auto"/>
        <w:jc w:val="both"/>
        <w:rPr>
          <w:rFonts w:ascii="Calibri" w:hAnsi="Calibri" w:cs="Calibri"/>
          <w:b/>
          <w:sz w:val="22"/>
          <w:szCs w:val="22"/>
        </w:rPr>
      </w:pPr>
      <w:r>
        <w:rPr>
          <w:rFonts w:ascii="Calibri" w:hAnsi="Calibri" w:cs="Calibri"/>
          <w:b/>
          <w:sz w:val="22"/>
          <w:szCs w:val="22"/>
        </w:rPr>
        <w:t>Zdolność do występowania w obrocie gospodarczym</w:t>
      </w:r>
    </w:p>
    <w:p w14:paraId="3D90773C" w14:textId="77777777" w:rsidR="00F05432" w:rsidRDefault="00F05432" w:rsidP="00F05432">
      <w:pPr>
        <w:tabs>
          <w:tab w:val="left" w:pos="567"/>
        </w:tabs>
        <w:spacing w:line="276" w:lineRule="auto"/>
        <w:ind w:left="720"/>
        <w:jc w:val="both"/>
        <w:rPr>
          <w:rFonts w:ascii="Calibri" w:hAnsi="Calibri" w:cs="Calibri"/>
          <w:sz w:val="22"/>
          <w:szCs w:val="22"/>
        </w:rPr>
      </w:pPr>
      <w:r>
        <w:rPr>
          <w:rFonts w:ascii="Calibri" w:hAnsi="Calibri" w:cs="Calibri"/>
          <w:sz w:val="22"/>
          <w:szCs w:val="22"/>
        </w:rPr>
        <w:t>Zamawiający nie określa warunków udziału w postępowaniu w tym zakresie.</w:t>
      </w:r>
    </w:p>
    <w:p w14:paraId="6A3B091E" w14:textId="69013145" w:rsidR="00F05432" w:rsidRDefault="00F05432" w:rsidP="00F05432">
      <w:pPr>
        <w:numPr>
          <w:ilvl w:val="0"/>
          <w:numId w:val="28"/>
        </w:numPr>
        <w:tabs>
          <w:tab w:val="left" w:pos="567"/>
        </w:tabs>
        <w:spacing w:line="276" w:lineRule="auto"/>
        <w:jc w:val="both"/>
        <w:rPr>
          <w:rFonts w:ascii="Calibri" w:hAnsi="Calibri" w:cs="Calibri"/>
          <w:b/>
          <w:sz w:val="22"/>
          <w:szCs w:val="22"/>
        </w:rPr>
      </w:pPr>
      <w:r>
        <w:rPr>
          <w:rFonts w:ascii="Calibri" w:hAnsi="Calibri" w:cs="Calibri"/>
          <w:b/>
          <w:sz w:val="22"/>
          <w:szCs w:val="22"/>
        </w:rPr>
        <w:t>Uprawnienia do prowadzenia określonej działalności gospodarczej lub zawodowej</w:t>
      </w:r>
    </w:p>
    <w:p w14:paraId="75D9B94F" w14:textId="77777777" w:rsidR="00F05432" w:rsidRDefault="00F05432" w:rsidP="00F05432">
      <w:pPr>
        <w:tabs>
          <w:tab w:val="left" w:pos="567"/>
        </w:tabs>
        <w:spacing w:line="276" w:lineRule="auto"/>
        <w:ind w:left="720"/>
        <w:jc w:val="both"/>
        <w:rPr>
          <w:rFonts w:ascii="Calibri" w:hAnsi="Calibri" w:cs="Calibri"/>
          <w:sz w:val="22"/>
          <w:szCs w:val="22"/>
        </w:rPr>
      </w:pPr>
      <w:r>
        <w:rPr>
          <w:rFonts w:ascii="Calibri" w:hAnsi="Calibri" w:cs="Calibri"/>
          <w:sz w:val="22"/>
          <w:szCs w:val="22"/>
        </w:rPr>
        <w:t>Zamawiający nie określa warunków udziału w postępowaniu w tym zakresie.</w:t>
      </w:r>
    </w:p>
    <w:p w14:paraId="3CA6FDBE" w14:textId="5D96377E" w:rsidR="00F05432" w:rsidRDefault="00F05432" w:rsidP="00F05432">
      <w:pPr>
        <w:numPr>
          <w:ilvl w:val="0"/>
          <w:numId w:val="28"/>
        </w:numPr>
        <w:tabs>
          <w:tab w:val="left" w:pos="567"/>
        </w:tabs>
        <w:spacing w:line="276" w:lineRule="auto"/>
        <w:jc w:val="both"/>
        <w:rPr>
          <w:rFonts w:ascii="Calibri" w:hAnsi="Calibri" w:cs="Calibri"/>
          <w:b/>
          <w:sz w:val="22"/>
          <w:szCs w:val="22"/>
        </w:rPr>
      </w:pPr>
      <w:r>
        <w:rPr>
          <w:rFonts w:ascii="Calibri" w:hAnsi="Calibri" w:cs="Calibri"/>
          <w:b/>
          <w:sz w:val="22"/>
          <w:szCs w:val="22"/>
        </w:rPr>
        <w:t>Sytuacja ekonomiczna lub finansowa</w:t>
      </w:r>
    </w:p>
    <w:p w14:paraId="6D61272E" w14:textId="77777777" w:rsidR="00F05432" w:rsidRDefault="00F05432" w:rsidP="00F05432">
      <w:pPr>
        <w:tabs>
          <w:tab w:val="left" w:pos="567"/>
        </w:tabs>
        <w:spacing w:line="276" w:lineRule="auto"/>
        <w:ind w:left="720"/>
        <w:jc w:val="both"/>
        <w:rPr>
          <w:rFonts w:ascii="Calibri" w:hAnsi="Calibri" w:cs="Calibri"/>
          <w:sz w:val="22"/>
          <w:szCs w:val="22"/>
        </w:rPr>
      </w:pPr>
      <w:r>
        <w:rPr>
          <w:rFonts w:ascii="Calibri" w:hAnsi="Calibri" w:cs="Calibri"/>
          <w:sz w:val="22"/>
          <w:szCs w:val="22"/>
        </w:rPr>
        <w:t>Zamawiający nie określa warunków udziału w postępowaniu w tym zakresie.</w:t>
      </w:r>
    </w:p>
    <w:p w14:paraId="432902A7" w14:textId="5E48FA7D" w:rsidR="00F05432" w:rsidRDefault="00F05432" w:rsidP="00F05432">
      <w:pPr>
        <w:numPr>
          <w:ilvl w:val="0"/>
          <w:numId w:val="28"/>
        </w:numPr>
        <w:tabs>
          <w:tab w:val="left" w:pos="567"/>
        </w:tabs>
        <w:spacing w:line="276" w:lineRule="auto"/>
        <w:jc w:val="both"/>
        <w:rPr>
          <w:rFonts w:ascii="Calibri" w:hAnsi="Calibri" w:cs="Calibri"/>
          <w:b/>
          <w:sz w:val="22"/>
          <w:szCs w:val="22"/>
        </w:rPr>
      </w:pPr>
      <w:r>
        <w:rPr>
          <w:rFonts w:ascii="Calibri" w:hAnsi="Calibri" w:cs="Calibri"/>
          <w:b/>
          <w:sz w:val="22"/>
          <w:szCs w:val="22"/>
        </w:rPr>
        <w:t>Zdolność techniczna lub zawodowa</w:t>
      </w:r>
    </w:p>
    <w:p w14:paraId="17578CB9" w14:textId="77777777" w:rsidR="00F05432" w:rsidRDefault="00F05432" w:rsidP="00F05432">
      <w:pPr>
        <w:tabs>
          <w:tab w:val="left" w:pos="567"/>
        </w:tabs>
        <w:spacing w:line="276" w:lineRule="auto"/>
        <w:ind w:left="720"/>
        <w:jc w:val="both"/>
        <w:rPr>
          <w:rFonts w:ascii="Calibri" w:hAnsi="Calibri" w:cs="Calibri"/>
          <w:sz w:val="22"/>
          <w:szCs w:val="22"/>
        </w:rPr>
      </w:pPr>
      <w:r>
        <w:rPr>
          <w:rFonts w:ascii="Calibri" w:hAnsi="Calibri" w:cs="Calibri"/>
          <w:sz w:val="22"/>
          <w:szCs w:val="22"/>
        </w:rPr>
        <w:t>Zamawiający nie określa warunków udziału w postępowaniu w tym zakresie.</w:t>
      </w:r>
    </w:p>
    <w:p w14:paraId="14BE56B3" w14:textId="77777777" w:rsidR="00F05432" w:rsidRDefault="00F05432" w:rsidP="00F05432">
      <w:pPr>
        <w:numPr>
          <w:ilvl w:val="0"/>
          <w:numId w:val="23"/>
        </w:numPr>
        <w:tabs>
          <w:tab w:val="left" w:pos="567"/>
        </w:tabs>
        <w:spacing w:line="276" w:lineRule="auto"/>
        <w:jc w:val="both"/>
        <w:rPr>
          <w:rFonts w:ascii="Calibri" w:hAnsi="Calibri" w:cs="Calibri"/>
          <w:b/>
          <w:sz w:val="22"/>
          <w:szCs w:val="22"/>
        </w:rPr>
      </w:pPr>
      <w:r>
        <w:rPr>
          <w:rFonts w:ascii="Calibri" w:hAnsi="Calibri" w:cs="Calibri"/>
          <w:b/>
          <w:sz w:val="22"/>
          <w:szCs w:val="22"/>
        </w:rPr>
        <w:t>Wykaz podmiotowych środków dowodowych:</w:t>
      </w:r>
    </w:p>
    <w:p w14:paraId="4DE52AD4" w14:textId="4ACA3B35" w:rsidR="00F05432" w:rsidRDefault="00F05432" w:rsidP="003171C5">
      <w:pPr>
        <w:tabs>
          <w:tab w:val="left" w:pos="567"/>
        </w:tabs>
        <w:spacing w:after="240" w:line="276" w:lineRule="auto"/>
        <w:ind w:left="360"/>
        <w:jc w:val="both"/>
        <w:rPr>
          <w:rFonts w:ascii="Calibri" w:hAnsi="Calibri" w:cs="Calibri"/>
          <w:sz w:val="22"/>
          <w:szCs w:val="22"/>
        </w:rPr>
      </w:pPr>
      <w:r>
        <w:rPr>
          <w:rFonts w:ascii="Calibri" w:hAnsi="Calibri" w:cs="Calibri"/>
          <w:sz w:val="22"/>
          <w:szCs w:val="22"/>
        </w:rPr>
        <w:t>Zamawiający nie wymaga od Wykonawcy składania podmiotowych środków dowodowych na potwierdzenie braku podstaw wykluczenia z postępowania. Wystarczające będzie złożenie wraz z ofertą oświadczenia, o którym mowa w ust. 1 pkt 3) rozdziału XVI SWZ.</w:t>
      </w:r>
    </w:p>
    <w:p w14:paraId="4B4E3AD8" w14:textId="77B9373F" w:rsidR="003171C5" w:rsidRDefault="003171C5" w:rsidP="003171C5">
      <w:pPr>
        <w:tabs>
          <w:tab w:val="left" w:pos="567"/>
        </w:tabs>
        <w:spacing w:after="240" w:line="276" w:lineRule="auto"/>
        <w:ind w:left="360"/>
        <w:jc w:val="both"/>
        <w:rPr>
          <w:rFonts w:ascii="Calibri" w:hAnsi="Calibri" w:cs="Calibri"/>
          <w:sz w:val="22"/>
          <w:szCs w:val="22"/>
        </w:rPr>
      </w:pPr>
    </w:p>
    <w:p w14:paraId="17896772" w14:textId="1F1DF7B7" w:rsidR="003171C5" w:rsidRDefault="003171C5" w:rsidP="003171C5">
      <w:pPr>
        <w:tabs>
          <w:tab w:val="left" w:pos="567"/>
        </w:tabs>
        <w:spacing w:after="240" w:line="276" w:lineRule="auto"/>
        <w:ind w:left="360"/>
        <w:jc w:val="both"/>
        <w:rPr>
          <w:rFonts w:ascii="Calibri" w:hAnsi="Calibri" w:cs="Calibri"/>
          <w:sz w:val="22"/>
          <w:szCs w:val="22"/>
        </w:rPr>
      </w:pPr>
    </w:p>
    <w:p w14:paraId="5BB4F33B" w14:textId="77777777" w:rsidR="003171C5" w:rsidRDefault="003171C5" w:rsidP="003171C5">
      <w:pPr>
        <w:tabs>
          <w:tab w:val="left" w:pos="567"/>
        </w:tabs>
        <w:spacing w:after="240" w:line="276" w:lineRule="auto"/>
        <w:ind w:left="360"/>
        <w:jc w:val="both"/>
        <w:rPr>
          <w:rFonts w:ascii="Calibri" w:hAnsi="Calibri" w:cs="Calibri"/>
          <w:sz w:val="22"/>
          <w:szCs w:val="22"/>
        </w:rPr>
      </w:pPr>
    </w:p>
    <w:p w14:paraId="6BA8F4EF" w14:textId="77777777" w:rsidR="00F05432" w:rsidRDefault="00F05432" w:rsidP="00F05432">
      <w:pPr>
        <w:tabs>
          <w:tab w:val="left" w:pos="567"/>
        </w:tabs>
        <w:spacing w:line="276" w:lineRule="auto"/>
        <w:jc w:val="center"/>
        <w:rPr>
          <w:rFonts w:ascii="Calibri" w:hAnsi="Calibri" w:cs="Calibri"/>
          <w:b/>
          <w:sz w:val="22"/>
          <w:szCs w:val="22"/>
        </w:rPr>
      </w:pPr>
      <w:r>
        <w:rPr>
          <w:rFonts w:ascii="Calibri" w:hAnsi="Calibri" w:cs="Calibri"/>
          <w:b/>
          <w:sz w:val="22"/>
          <w:szCs w:val="22"/>
        </w:rPr>
        <w:t>ROZDZIAŁ XIII</w:t>
      </w:r>
    </w:p>
    <w:p w14:paraId="4BC96092" w14:textId="77777777" w:rsidR="00F05432" w:rsidRDefault="00F05432" w:rsidP="00F05432">
      <w:pPr>
        <w:tabs>
          <w:tab w:val="left" w:pos="567"/>
        </w:tabs>
        <w:spacing w:line="276" w:lineRule="auto"/>
        <w:ind w:left="360"/>
        <w:jc w:val="center"/>
        <w:rPr>
          <w:rFonts w:ascii="Calibri" w:hAnsi="Calibri" w:cs="Calibri"/>
          <w:b/>
          <w:sz w:val="22"/>
          <w:szCs w:val="22"/>
        </w:rPr>
      </w:pPr>
      <w:r>
        <w:rPr>
          <w:rFonts w:ascii="Calibri" w:hAnsi="Calibri" w:cs="Calibri"/>
          <w:b/>
          <w:sz w:val="22"/>
          <w:szCs w:val="22"/>
        </w:rPr>
        <w:t xml:space="preserve">KORZYSTANIE PRZEZ WYKONAWCĘ Z ZASOBÓW INNYCH PODMIOTÓW </w:t>
      </w:r>
    </w:p>
    <w:p w14:paraId="6C8F6DF5" w14:textId="768E4D15" w:rsidR="00F05432" w:rsidRDefault="00F05432" w:rsidP="003171C5">
      <w:pPr>
        <w:tabs>
          <w:tab w:val="left" w:pos="567"/>
        </w:tabs>
        <w:spacing w:after="240" w:line="276" w:lineRule="auto"/>
        <w:ind w:left="360"/>
        <w:jc w:val="center"/>
        <w:rPr>
          <w:rFonts w:ascii="Calibri" w:hAnsi="Calibri" w:cs="Calibri"/>
          <w:b/>
          <w:sz w:val="22"/>
          <w:szCs w:val="22"/>
        </w:rPr>
      </w:pPr>
      <w:r>
        <w:rPr>
          <w:rFonts w:ascii="Calibri" w:hAnsi="Calibri" w:cs="Calibri"/>
          <w:b/>
          <w:sz w:val="22"/>
          <w:szCs w:val="22"/>
        </w:rPr>
        <w:t>W CELU POTWIERDZENIA SPEŁNIANIA WARUNKÓW UDZIAŁU W POSTĘPOWANIU</w:t>
      </w:r>
    </w:p>
    <w:p w14:paraId="557A4929" w14:textId="77777777" w:rsidR="00F05432" w:rsidRDefault="00F05432" w:rsidP="00F05432">
      <w:pPr>
        <w:tabs>
          <w:tab w:val="left" w:pos="567"/>
        </w:tabs>
        <w:spacing w:line="276" w:lineRule="auto"/>
        <w:rPr>
          <w:rFonts w:ascii="Calibri" w:hAnsi="Calibri" w:cs="Calibri"/>
          <w:bCs/>
          <w:sz w:val="22"/>
          <w:szCs w:val="22"/>
        </w:rPr>
      </w:pPr>
      <w:r>
        <w:rPr>
          <w:rFonts w:ascii="Calibri" w:hAnsi="Calibri" w:cs="Calibri"/>
          <w:bCs/>
          <w:sz w:val="22"/>
          <w:szCs w:val="22"/>
        </w:rPr>
        <w:t>Nie dotyczy, z uwagi na brak określenia warunków udziału w postępowaniu.</w:t>
      </w:r>
    </w:p>
    <w:p w14:paraId="4F559F28" w14:textId="77777777" w:rsidR="00F05432" w:rsidRDefault="00F05432" w:rsidP="00F05432">
      <w:pPr>
        <w:tabs>
          <w:tab w:val="left" w:pos="567"/>
        </w:tabs>
        <w:spacing w:line="276" w:lineRule="auto"/>
        <w:rPr>
          <w:rFonts w:ascii="Calibri" w:hAnsi="Calibri" w:cs="Calibri"/>
          <w:bCs/>
          <w:sz w:val="22"/>
          <w:szCs w:val="22"/>
        </w:rPr>
      </w:pPr>
    </w:p>
    <w:p w14:paraId="22C7A5A3" w14:textId="77777777" w:rsidR="00F05432" w:rsidRDefault="00F05432" w:rsidP="00F05432">
      <w:pPr>
        <w:tabs>
          <w:tab w:val="left" w:pos="567"/>
        </w:tabs>
        <w:spacing w:line="276" w:lineRule="auto"/>
        <w:jc w:val="center"/>
        <w:rPr>
          <w:rFonts w:ascii="Calibri" w:hAnsi="Calibri" w:cs="Calibri"/>
          <w:b/>
          <w:sz w:val="22"/>
          <w:szCs w:val="22"/>
        </w:rPr>
      </w:pPr>
      <w:r>
        <w:rPr>
          <w:rFonts w:ascii="Calibri" w:hAnsi="Calibri" w:cs="Calibri"/>
          <w:b/>
          <w:sz w:val="22"/>
          <w:szCs w:val="22"/>
        </w:rPr>
        <w:t>ROZDZIAŁ XIV</w:t>
      </w:r>
    </w:p>
    <w:p w14:paraId="602A2B77" w14:textId="77777777" w:rsidR="00F05432" w:rsidRDefault="00F05432" w:rsidP="00F05432">
      <w:pPr>
        <w:tabs>
          <w:tab w:val="left" w:pos="567"/>
        </w:tabs>
        <w:spacing w:line="276" w:lineRule="auto"/>
        <w:ind w:left="360"/>
        <w:jc w:val="center"/>
        <w:rPr>
          <w:rFonts w:ascii="Calibri" w:hAnsi="Calibri" w:cs="Calibri"/>
          <w:b/>
          <w:sz w:val="22"/>
          <w:szCs w:val="22"/>
        </w:rPr>
      </w:pPr>
      <w:r>
        <w:rPr>
          <w:rFonts w:ascii="Calibri" w:hAnsi="Calibri" w:cs="Calibri"/>
          <w:b/>
          <w:sz w:val="22"/>
          <w:szCs w:val="22"/>
        </w:rPr>
        <w:t>PROCEDURA SANACYJNA – SAMOOCZYSZCZENIE</w:t>
      </w:r>
    </w:p>
    <w:p w14:paraId="4CD2587C" w14:textId="77777777" w:rsidR="00F05432" w:rsidRDefault="00F05432" w:rsidP="00F05432">
      <w:pPr>
        <w:tabs>
          <w:tab w:val="left" w:pos="567"/>
        </w:tabs>
        <w:spacing w:line="276" w:lineRule="auto"/>
        <w:ind w:left="360"/>
        <w:jc w:val="both"/>
        <w:rPr>
          <w:rFonts w:ascii="Calibri" w:hAnsi="Calibri" w:cs="Calibri"/>
          <w:sz w:val="22"/>
          <w:szCs w:val="22"/>
        </w:rPr>
      </w:pPr>
    </w:p>
    <w:p w14:paraId="3C99683C" w14:textId="7F922A38" w:rsidR="00F05432" w:rsidRDefault="00F05432" w:rsidP="00F05432">
      <w:pPr>
        <w:numPr>
          <w:ilvl w:val="0"/>
          <w:numId w:val="29"/>
        </w:numPr>
        <w:tabs>
          <w:tab w:val="left" w:pos="567"/>
        </w:tabs>
        <w:spacing w:line="276" w:lineRule="auto"/>
        <w:jc w:val="both"/>
        <w:rPr>
          <w:rFonts w:ascii="Calibri" w:hAnsi="Calibri" w:cs="Calibri"/>
          <w:b/>
          <w:sz w:val="22"/>
          <w:szCs w:val="22"/>
        </w:rPr>
      </w:pPr>
      <w:r>
        <w:rPr>
          <w:rFonts w:ascii="Calibri" w:hAnsi="Calibri" w:cs="Calibri"/>
          <w:b/>
          <w:sz w:val="22"/>
          <w:szCs w:val="22"/>
        </w:rPr>
        <w:t>Wykonawca nie podlega wykluczeniu w okolicznościach określonych</w:t>
      </w:r>
      <w:r w:rsidR="001526CC">
        <w:rPr>
          <w:rFonts w:ascii="Calibri" w:hAnsi="Calibri" w:cs="Calibri"/>
          <w:b/>
          <w:sz w:val="22"/>
          <w:szCs w:val="22"/>
        </w:rPr>
        <w:t xml:space="preserve"> w art. 108 ust. 1 pkt 1, 2 </w:t>
      </w:r>
      <w:r>
        <w:rPr>
          <w:rFonts w:ascii="Calibri" w:hAnsi="Calibri" w:cs="Calibri"/>
          <w:b/>
          <w:sz w:val="22"/>
          <w:szCs w:val="22"/>
        </w:rPr>
        <w:t>i</w:t>
      </w:r>
      <w:r w:rsidR="001526CC">
        <w:rPr>
          <w:rFonts w:ascii="Calibri" w:hAnsi="Calibri" w:cs="Calibri"/>
          <w:b/>
          <w:sz w:val="22"/>
          <w:szCs w:val="22"/>
        </w:rPr>
        <w:t> </w:t>
      </w:r>
      <w:r>
        <w:rPr>
          <w:rFonts w:ascii="Calibri" w:hAnsi="Calibri" w:cs="Calibri"/>
          <w:b/>
          <w:sz w:val="22"/>
          <w:szCs w:val="22"/>
        </w:rPr>
        <w:t>5 oraz w art. 109 ust. 4, 5 i 7, jeżeli udowodni Zamawiającemu, że spełnił łącznie następujące przesłanki:</w:t>
      </w:r>
    </w:p>
    <w:p w14:paraId="6440A1CF" w14:textId="77777777" w:rsidR="00F05432" w:rsidRDefault="00F05432" w:rsidP="00F05432">
      <w:pPr>
        <w:numPr>
          <w:ilvl w:val="0"/>
          <w:numId w:val="30"/>
        </w:numPr>
        <w:tabs>
          <w:tab w:val="left" w:pos="567"/>
        </w:tabs>
        <w:spacing w:line="276" w:lineRule="auto"/>
        <w:jc w:val="both"/>
        <w:rPr>
          <w:rFonts w:ascii="Calibri" w:hAnsi="Calibri" w:cs="Calibri"/>
          <w:sz w:val="22"/>
          <w:szCs w:val="22"/>
        </w:rPr>
      </w:pPr>
      <w:r>
        <w:rPr>
          <w:rFonts w:ascii="Calibri" w:hAnsi="Calibri" w:cs="Calibri"/>
          <w:sz w:val="22"/>
          <w:szCs w:val="22"/>
        </w:rPr>
        <w:t xml:space="preserve">   naprawił lub zobowiązał się do naprawienia szkody wyrządzonej przestępstwem, wykroczeniem lub swoim nieprawidłowym postępowaniem, w tym poprzez zadośćuczynienie pieniężne;</w:t>
      </w:r>
    </w:p>
    <w:p w14:paraId="1E8C5E23" w14:textId="77777777" w:rsidR="00F05432" w:rsidRDefault="00F05432" w:rsidP="00F05432">
      <w:pPr>
        <w:numPr>
          <w:ilvl w:val="0"/>
          <w:numId w:val="30"/>
        </w:numPr>
        <w:tabs>
          <w:tab w:val="left" w:pos="567"/>
        </w:tabs>
        <w:spacing w:line="276" w:lineRule="auto"/>
        <w:jc w:val="both"/>
        <w:rPr>
          <w:rFonts w:ascii="Calibri" w:hAnsi="Calibri" w:cs="Calibri"/>
          <w:sz w:val="22"/>
          <w:szCs w:val="22"/>
        </w:rPr>
      </w:pPr>
      <w:r>
        <w:rPr>
          <w:rFonts w:ascii="Calibri" w:hAnsi="Calibri" w:cs="Calibri"/>
          <w:sz w:val="22"/>
          <w:szCs w:val="22"/>
        </w:rPr>
        <w:t xml:space="preserve">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A0439B0" w14:textId="77777777" w:rsidR="00F05432" w:rsidRDefault="00F05432" w:rsidP="00F05432">
      <w:pPr>
        <w:numPr>
          <w:ilvl w:val="0"/>
          <w:numId w:val="30"/>
        </w:numPr>
        <w:tabs>
          <w:tab w:val="left" w:pos="567"/>
        </w:tabs>
        <w:spacing w:line="276" w:lineRule="auto"/>
        <w:jc w:val="both"/>
        <w:rPr>
          <w:rFonts w:ascii="Calibri" w:hAnsi="Calibri" w:cs="Calibri"/>
          <w:sz w:val="22"/>
          <w:szCs w:val="22"/>
        </w:rPr>
      </w:pPr>
      <w:r>
        <w:rPr>
          <w:rFonts w:ascii="Calibri" w:hAnsi="Calibri" w:cs="Calibri"/>
          <w:sz w:val="22"/>
          <w:szCs w:val="22"/>
        </w:rPr>
        <w:t xml:space="preserve">   podjął konkretne środki techniczne, organizacyjne i kadrowe, odpowiednie dla zapobiegania dalszym przestępstwom, wykroczeniom lub nieprawidłowemu postępowaniu,                          w szczególności:</w:t>
      </w:r>
    </w:p>
    <w:p w14:paraId="5F25C7AA" w14:textId="77777777" w:rsidR="00F05432" w:rsidRDefault="00F05432" w:rsidP="00F05432">
      <w:pPr>
        <w:numPr>
          <w:ilvl w:val="0"/>
          <w:numId w:val="31"/>
        </w:numPr>
        <w:tabs>
          <w:tab w:val="left" w:pos="567"/>
        </w:tabs>
        <w:spacing w:line="276" w:lineRule="auto"/>
        <w:jc w:val="both"/>
        <w:rPr>
          <w:rFonts w:ascii="Calibri" w:hAnsi="Calibri" w:cs="Calibri"/>
          <w:sz w:val="22"/>
          <w:szCs w:val="22"/>
        </w:rPr>
      </w:pPr>
      <w:r>
        <w:rPr>
          <w:rFonts w:ascii="Calibri" w:hAnsi="Calibri" w:cs="Calibri"/>
          <w:sz w:val="22"/>
          <w:szCs w:val="22"/>
        </w:rPr>
        <w:t>zerwał wszelkie powiązania z osobami lub podmiotami odpowiedzialnymi za nieprawidłowe postępowanie Wykonawcy,</w:t>
      </w:r>
    </w:p>
    <w:p w14:paraId="47699D79" w14:textId="77777777" w:rsidR="00F05432" w:rsidRDefault="00F05432" w:rsidP="00F05432">
      <w:pPr>
        <w:numPr>
          <w:ilvl w:val="0"/>
          <w:numId w:val="31"/>
        </w:numPr>
        <w:tabs>
          <w:tab w:val="left" w:pos="567"/>
        </w:tabs>
        <w:spacing w:line="276" w:lineRule="auto"/>
        <w:jc w:val="both"/>
        <w:rPr>
          <w:rFonts w:ascii="Calibri" w:hAnsi="Calibri" w:cs="Calibri"/>
          <w:sz w:val="22"/>
          <w:szCs w:val="22"/>
        </w:rPr>
      </w:pPr>
      <w:r>
        <w:rPr>
          <w:rFonts w:ascii="Calibri" w:hAnsi="Calibri" w:cs="Calibri"/>
          <w:sz w:val="22"/>
          <w:szCs w:val="22"/>
        </w:rPr>
        <w:t>zreorganizował personel, wdrożył system sprawozdawczości i kontroli,</w:t>
      </w:r>
    </w:p>
    <w:p w14:paraId="39CB0732" w14:textId="77777777" w:rsidR="00F05432" w:rsidRDefault="00F05432" w:rsidP="00F05432">
      <w:pPr>
        <w:numPr>
          <w:ilvl w:val="0"/>
          <w:numId w:val="31"/>
        </w:numPr>
        <w:tabs>
          <w:tab w:val="left" w:pos="567"/>
        </w:tabs>
        <w:spacing w:line="276" w:lineRule="auto"/>
        <w:jc w:val="both"/>
        <w:rPr>
          <w:rFonts w:ascii="Calibri" w:hAnsi="Calibri" w:cs="Calibri"/>
          <w:sz w:val="22"/>
          <w:szCs w:val="22"/>
        </w:rPr>
      </w:pPr>
      <w:r>
        <w:rPr>
          <w:rFonts w:ascii="Calibri" w:hAnsi="Calibri" w:cs="Calibri"/>
          <w:sz w:val="22"/>
          <w:szCs w:val="22"/>
        </w:rPr>
        <w:t>wdrożył system sprawozdawczości i kontroli,</w:t>
      </w:r>
    </w:p>
    <w:p w14:paraId="3CDFD3A5" w14:textId="77777777" w:rsidR="00F05432" w:rsidRDefault="00F05432" w:rsidP="00F05432">
      <w:pPr>
        <w:numPr>
          <w:ilvl w:val="0"/>
          <w:numId w:val="31"/>
        </w:numPr>
        <w:tabs>
          <w:tab w:val="left" w:pos="567"/>
        </w:tabs>
        <w:spacing w:line="276" w:lineRule="auto"/>
        <w:jc w:val="both"/>
        <w:rPr>
          <w:rFonts w:ascii="Calibri" w:hAnsi="Calibri" w:cs="Calibri"/>
          <w:sz w:val="22"/>
          <w:szCs w:val="22"/>
        </w:rPr>
      </w:pPr>
      <w:r>
        <w:rPr>
          <w:rFonts w:ascii="Calibri" w:hAnsi="Calibri" w:cs="Calibri"/>
          <w:sz w:val="22"/>
          <w:szCs w:val="22"/>
        </w:rPr>
        <w:t>utworzył struktury audytu wewnętrznego do monitorowania przestrzegania przepisów, wewnętrznych regulacji lub standardów,</w:t>
      </w:r>
    </w:p>
    <w:p w14:paraId="71C7298B" w14:textId="77777777" w:rsidR="00F05432" w:rsidRDefault="00F05432" w:rsidP="00F05432">
      <w:pPr>
        <w:numPr>
          <w:ilvl w:val="0"/>
          <w:numId w:val="31"/>
        </w:numPr>
        <w:tabs>
          <w:tab w:val="left" w:pos="567"/>
        </w:tabs>
        <w:spacing w:line="276" w:lineRule="auto"/>
        <w:jc w:val="both"/>
        <w:rPr>
          <w:rFonts w:ascii="Calibri" w:hAnsi="Calibri" w:cs="Calibri"/>
          <w:sz w:val="22"/>
          <w:szCs w:val="22"/>
        </w:rPr>
      </w:pPr>
      <w:r>
        <w:rPr>
          <w:rFonts w:ascii="Calibri" w:hAnsi="Calibri" w:cs="Calibri"/>
          <w:sz w:val="22"/>
          <w:szCs w:val="22"/>
        </w:rPr>
        <w:t>wprowadził wewnętrzne regulacje dotyczące odpowiedzialności i odszkodowań za nieprzestrzeganie przepisów, wewnętrznych regulacji lub standardów.</w:t>
      </w:r>
    </w:p>
    <w:p w14:paraId="0091BA14" w14:textId="77777777" w:rsidR="00F05432" w:rsidRDefault="00F05432" w:rsidP="00F05432">
      <w:pPr>
        <w:numPr>
          <w:ilvl w:val="0"/>
          <w:numId w:val="29"/>
        </w:numPr>
        <w:tabs>
          <w:tab w:val="left" w:pos="567"/>
        </w:tabs>
        <w:spacing w:line="276" w:lineRule="auto"/>
        <w:jc w:val="both"/>
        <w:rPr>
          <w:rFonts w:ascii="Calibri" w:hAnsi="Calibri" w:cs="Calibri"/>
          <w:sz w:val="22"/>
          <w:szCs w:val="22"/>
        </w:rPr>
      </w:pPr>
      <w:r>
        <w:rPr>
          <w:rFonts w:ascii="Calibri" w:hAnsi="Calibri" w:cs="Calibri"/>
          <w:sz w:val="22"/>
          <w:szCs w:val="22"/>
        </w:rPr>
        <w:t>Zamawiający ocenia, czy podjęte przez Wykonawcę czynności, o których mowa w ust. 1 niniejszego rozdziału SWZ, są wystarczające do wykazania jego rzetelności, uwzględniając wagę     i szczególne okoliczności czynu Wykonawcy. Jeżeli podjęte przez Wykonawcę czynności,                o których mowa w ust. 1 niniejszego rozdziału SWZ, nie są wystarczające do wykazania jego rzetelności, Zamawiający wykluczy Wykonawcę.</w:t>
      </w:r>
    </w:p>
    <w:p w14:paraId="719C390D" w14:textId="77777777" w:rsidR="00F05432" w:rsidRDefault="00F05432" w:rsidP="00F05432">
      <w:pPr>
        <w:tabs>
          <w:tab w:val="left" w:pos="567"/>
        </w:tabs>
        <w:spacing w:line="276" w:lineRule="auto"/>
        <w:ind w:left="360"/>
        <w:jc w:val="both"/>
        <w:rPr>
          <w:rFonts w:ascii="Calibri" w:hAnsi="Calibri" w:cs="Calibri"/>
          <w:sz w:val="22"/>
          <w:szCs w:val="22"/>
        </w:rPr>
      </w:pPr>
    </w:p>
    <w:p w14:paraId="114592E0" w14:textId="77777777" w:rsidR="00F05432" w:rsidRDefault="00F05432" w:rsidP="00F05432">
      <w:pPr>
        <w:spacing w:line="276" w:lineRule="auto"/>
        <w:jc w:val="center"/>
        <w:rPr>
          <w:rFonts w:ascii="Calibri" w:hAnsi="Calibri" w:cs="Calibri"/>
          <w:b/>
          <w:bCs/>
          <w:iCs/>
          <w:sz w:val="22"/>
          <w:szCs w:val="22"/>
        </w:rPr>
      </w:pPr>
      <w:r>
        <w:rPr>
          <w:rFonts w:ascii="Calibri" w:hAnsi="Calibri" w:cs="Calibri"/>
          <w:b/>
          <w:bCs/>
          <w:iCs/>
          <w:sz w:val="22"/>
          <w:szCs w:val="22"/>
        </w:rPr>
        <w:t>ROZDZIAŁ XV</w:t>
      </w:r>
    </w:p>
    <w:p w14:paraId="352050A6" w14:textId="77777777" w:rsidR="00F05432" w:rsidRDefault="00F05432" w:rsidP="00F05432">
      <w:pPr>
        <w:spacing w:line="276" w:lineRule="auto"/>
        <w:jc w:val="center"/>
        <w:rPr>
          <w:rFonts w:ascii="Calibri" w:hAnsi="Calibri" w:cs="Calibri"/>
          <w:b/>
          <w:bCs/>
          <w:iCs/>
          <w:sz w:val="22"/>
          <w:szCs w:val="22"/>
        </w:rPr>
      </w:pPr>
      <w:r>
        <w:rPr>
          <w:rFonts w:ascii="Calibri" w:hAnsi="Calibri" w:cs="Calibri"/>
          <w:b/>
          <w:bCs/>
          <w:iCs/>
          <w:sz w:val="22"/>
          <w:szCs w:val="22"/>
        </w:rPr>
        <w:t>WYMAGANIA DOTYCZĄCE WADIUM</w:t>
      </w:r>
    </w:p>
    <w:p w14:paraId="33C2CFC4" w14:textId="77777777" w:rsidR="00F05432" w:rsidRDefault="00F05432" w:rsidP="00F05432">
      <w:pPr>
        <w:spacing w:line="276" w:lineRule="auto"/>
        <w:rPr>
          <w:rFonts w:ascii="Calibri" w:hAnsi="Calibri" w:cs="Calibri"/>
          <w:b/>
          <w:bCs/>
          <w:iCs/>
          <w:sz w:val="22"/>
          <w:szCs w:val="22"/>
        </w:rPr>
      </w:pPr>
    </w:p>
    <w:p w14:paraId="53A9556A" w14:textId="77777777" w:rsidR="00F05432" w:rsidRDefault="00F05432" w:rsidP="00F05432">
      <w:pPr>
        <w:spacing w:line="276" w:lineRule="auto"/>
        <w:rPr>
          <w:rFonts w:ascii="Calibri" w:hAnsi="Calibri" w:cs="Calibri"/>
          <w:iCs/>
          <w:sz w:val="22"/>
          <w:szCs w:val="22"/>
        </w:rPr>
      </w:pPr>
      <w:r>
        <w:rPr>
          <w:rFonts w:ascii="Calibri" w:hAnsi="Calibri" w:cs="Calibri"/>
          <w:iCs/>
          <w:sz w:val="22"/>
          <w:szCs w:val="22"/>
        </w:rPr>
        <w:t>Zamawiający nie wymaga wniesienia wadium w niniejszym postępowaniu o udzielenie zamówienia.</w:t>
      </w:r>
    </w:p>
    <w:p w14:paraId="223E9ABA" w14:textId="77777777" w:rsidR="00F05432" w:rsidRDefault="00F05432" w:rsidP="00F05432">
      <w:pPr>
        <w:spacing w:line="276" w:lineRule="auto"/>
        <w:rPr>
          <w:rFonts w:ascii="Calibri" w:hAnsi="Calibri" w:cs="Calibri"/>
          <w:iCs/>
          <w:sz w:val="22"/>
          <w:szCs w:val="22"/>
        </w:rPr>
      </w:pPr>
    </w:p>
    <w:p w14:paraId="56C29587" w14:textId="77777777" w:rsidR="00F05432" w:rsidRDefault="00F05432" w:rsidP="00F05432">
      <w:pPr>
        <w:tabs>
          <w:tab w:val="left" w:pos="567"/>
        </w:tabs>
        <w:spacing w:line="276" w:lineRule="auto"/>
        <w:jc w:val="center"/>
        <w:rPr>
          <w:rFonts w:ascii="Calibri" w:hAnsi="Calibri" w:cs="Calibri"/>
          <w:b/>
          <w:sz w:val="22"/>
          <w:szCs w:val="22"/>
        </w:rPr>
      </w:pPr>
      <w:r>
        <w:rPr>
          <w:rFonts w:ascii="Calibri" w:hAnsi="Calibri" w:cs="Calibri"/>
          <w:b/>
          <w:sz w:val="22"/>
          <w:szCs w:val="22"/>
        </w:rPr>
        <w:t>ROZDZIAŁ XVI</w:t>
      </w:r>
    </w:p>
    <w:p w14:paraId="01EF5295" w14:textId="77777777" w:rsidR="00F05432" w:rsidRDefault="00F05432" w:rsidP="00F05432">
      <w:pPr>
        <w:tabs>
          <w:tab w:val="left" w:pos="567"/>
        </w:tabs>
        <w:spacing w:line="276" w:lineRule="auto"/>
        <w:jc w:val="center"/>
        <w:rPr>
          <w:rFonts w:ascii="Calibri" w:hAnsi="Calibri" w:cs="Calibri"/>
          <w:b/>
          <w:sz w:val="22"/>
          <w:szCs w:val="22"/>
        </w:rPr>
      </w:pPr>
      <w:r>
        <w:rPr>
          <w:rFonts w:ascii="Calibri" w:hAnsi="Calibri" w:cs="Calibri"/>
          <w:b/>
          <w:sz w:val="22"/>
          <w:szCs w:val="22"/>
        </w:rPr>
        <w:t>SKŁADANIE DOKUMENTÓW I OŚWIADCZEŃ WRAZ Z OFERTĄ</w:t>
      </w:r>
    </w:p>
    <w:p w14:paraId="553FDF3E" w14:textId="77777777" w:rsidR="00F05432" w:rsidRDefault="00F05432" w:rsidP="00F05432">
      <w:pPr>
        <w:tabs>
          <w:tab w:val="left" w:pos="567"/>
        </w:tabs>
        <w:spacing w:line="276" w:lineRule="auto"/>
        <w:rPr>
          <w:rFonts w:ascii="Calibri" w:hAnsi="Calibri" w:cs="Calibri"/>
          <w:b/>
          <w:sz w:val="22"/>
          <w:szCs w:val="22"/>
        </w:rPr>
      </w:pPr>
    </w:p>
    <w:p w14:paraId="0E642173" w14:textId="77777777" w:rsidR="00F05432" w:rsidRPr="00CF5039" w:rsidRDefault="00F05432" w:rsidP="001C7C19">
      <w:pPr>
        <w:pStyle w:val="Akapitzlist"/>
        <w:numPr>
          <w:ilvl w:val="0"/>
          <w:numId w:val="47"/>
        </w:numPr>
        <w:tabs>
          <w:tab w:val="left" w:pos="567"/>
        </w:tabs>
        <w:spacing w:line="276" w:lineRule="auto"/>
        <w:jc w:val="both"/>
        <w:rPr>
          <w:rFonts w:asciiTheme="minorHAnsi" w:hAnsiTheme="minorHAnsi" w:cstheme="minorHAnsi"/>
          <w:b/>
          <w:sz w:val="22"/>
          <w:szCs w:val="22"/>
        </w:rPr>
      </w:pPr>
      <w:r w:rsidRPr="00CF5039">
        <w:rPr>
          <w:rFonts w:asciiTheme="minorHAnsi" w:hAnsiTheme="minorHAnsi" w:cstheme="minorHAnsi"/>
          <w:b/>
          <w:sz w:val="22"/>
          <w:szCs w:val="22"/>
        </w:rPr>
        <w:t>Dokumenty wymagane przez Zamawiającego, które należy złożyć składając ofertę:</w:t>
      </w:r>
    </w:p>
    <w:p w14:paraId="3263EDAE" w14:textId="305ED225" w:rsidR="00F05432" w:rsidRPr="0074588F" w:rsidRDefault="00F05432" w:rsidP="001C7C19">
      <w:pPr>
        <w:pStyle w:val="Akapitzlist"/>
        <w:numPr>
          <w:ilvl w:val="0"/>
          <w:numId w:val="48"/>
        </w:numPr>
        <w:tabs>
          <w:tab w:val="left" w:pos="567"/>
        </w:tabs>
        <w:spacing w:line="276" w:lineRule="auto"/>
        <w:jc w:val="both"/>
        <w:rPr>
          <w:rFonts w:asciiTheme="minorHAnsi" w:hAnsiTheme="minorHAnsi" w:cstheme="minorHAnsi"/>
          <w:b/>
          <w:sz w:val="22"/>
          <w:szCs w:val="22"/>
        </w:rPr>
      </w:pPr>
      <w:r w:rsidRPr="0074588F">
        <w:rPr>
          <w:rFonts w:asciiTheme="minorHAnsi" w:hAnsiTheme="minorHAnsi" w:cstheme="minorHAnsi"/>
          <w:b/>
          <w:sz w:val="22"/>
          <w:szCs w:val="22"/>
        </w:rPr>
        <w:t>Formularz oferty systemowy</w:t>
      </w:r>
      <w:r>
        <w:rPr>
          <w:rFonts w:asciiTheme="minorHAnsi" w:hAnsiTheme="minorHAnsi" w:cstheme="minorHAnsi"/>
          <w:b/>
          <w:sz w:val="22"/>
          <w:szCs w:val="22"/>
        </w:rPr>
        <w:t xml:space="preserve"> – wygenerowany z platformy eZamawiający.</w:t>
      </w:r>
    </w:p>
    <w:p w14:paraId="3EA1E8D4" w14:textId="6D78A44C" w:rsidR="00F05432" w:rsidRDefault="00F05432" w:rsidP="001C7C19">
      <w:pPr>
        <w:pStyle w:val="Akapitzlist"/>
        <w:numPr>
          <w:ilvl w:val="0"/>
          <w:numId w:val="48"/>
        </w:numPr>
        <w:tabs>
          <w:tab w:val="left" w:pos="567"/>
        </w:tabs>
        <w:spacing w:line="276" w:lineRule="auto"/>
        <w:jc w:val="both"/>
        <w:rPr>
          <w:rFonts w:asciiTheme="minorHAnsi" w:hAnsiTheme="minorHAnsi" w:cstheme="minorHAnsi"/>
          <w:b/>
          <w:sz w:val="22"/>
          <w:szCs w:val="22"/>
        </w:rPr>
      </w:pPr>
      <w:r>
        <w:rPr>
          <w:rFonts w:asciiTheme="minorHAnsi" w:hAnsiTheme="minorHAnsi" w:cstheme="minorHAnsi"/>
          <w:b/>
          <w:sz w:val="22"/>
          <w:szCs w:val="22"/>
        </w:rPr>
        <w:t>Formularz ofertowy własny</w:t>
      </w:r>
      <w:r w:rsidRPr="00CF5039">
        <w:rPr>
          <w:rFonts w:asciiTheme="minorHAnsi" w:hAnsiTheme="minorHAnsi" w:cstheme="minorHAnsi"/>
          <w:sz w:val="22"/>
          <w:szCs w:val="22"/>
        </w:rPr>
        <w:t xml:space="preserve">, według wzoru udostępnionego przez Zamawiającego – </w:t>
      </w:r>
      <w:r w:rsidRPr="00CF5039">
        <w:rPr>
          <w:rFonts w:asciiTheme="minorHAnsi" w:hAnsiTheme="minorHAnsi" w:cstheme="minorHAnsi"/>
          <w:b/>
          <w:sz w:val="22"/>
          <w:szCs w:val="22"/>
        </w:rPr>
        <w:t>załącznik nr 1 do SWZ;</w:t>
      </w:r>
    </w:p>
    <w:p w14:paraId="646DE4D4" w14:textId="77777777" w:rsidR="00F05432" w:rsidRPr="00CF5039" w:rsidRDefault="00F05432" w:rsidP="00F05432">
      <w:pPr>
        <w:pStyle w:val="Akapitzlist"/>
        <w:tabs>
          <w:tab w:val="left" w:pos="567"/>
        </w:tabs>
        <w:spacing w:line="276" w:lineRule="auto"/>
        <w:ind w:left="720"/>
        <w:jc w:val="both"/>
        <w:rPr>
          <w:rFonts w:asciiTheme="minorHAnsi" w:hAnsiTheme="minorHAnsi" w:cstheme="minorHAnsi"/>
          <w:b/>
          <w:sz w:val="22"/>
          <w:szCs w:val="22"/>
        </w:rPr>
      </w:pPr>
      <w:r>
        <w:rPr>
          <w:rFonts w:asciiTheme="minorHAnsi" w:hAnsiTheme="minorHAnsi" w:cstheme="minorHAnsi"/>
          <w:b/>
          <w:sz w:val="22"/>
          <w:szCs w:val="22"/>
        </w:rPr>
        <w:t xml:space="preserve">Uwaga: </w:t>
      </w:r>
      <w:r w:rsidRPr="00B475B2">
        <w:rPr>
          <w:rFonts w:asciiTheme="minorHAnsi" w:hAnsiTheme="minorHAnsi" w:cstheme="minorHAnsi"/>
          <w:sz w:val="22"/>
          <w:szCs w:val="22"/>
        </w:rPr>
        <w:t>Formularz oferty nie podlega uzupełnieniu.</w:t>
      </w:r>
    </w:p>
    <w:p w14:paraId="66F094B8" w14:textId="6A9D094D" w:rsidR="00F05432" w:rsidRPr="00CF5039" w:rsidRDefault="00F05432" w:rsidP="001C7C19">
      <w:pPr>
        <w:pStyle w:val="Akapitzlist"/>
        <w:numPr>
          <w:ilvl w:val="0"/>
          <w:numId w:val="48"/>
        </w:numPr>
        <w:tabs>
          <w:tab w:val="left" w:pos="567"/>
        </w:tabs>
        <w:spacing w:line="276" w:lineRule="auto"/>
        <w:jc w:val="both"/>
        <w:rPr>
          <w:rFonts w:asciiTheme="minorHAnsi" w:hAnsiTheme="minorHAnsi" w:cstheme="minorHAnsi"/>
          <w:b/>
          <w:sz w:val="22"/>
          <w:szCs w:val="22"/>
        </w:rPr>
      </w:pPr>
      <w:r w:rsidRPr="00CF5039">
        <w:rPr>
          <w:rFonts w:asciiTheme="minorHAnsi" w:hAnsiTheme="minorHAnsi" w:cstheme="minorHAnsi"/>
          <w:b/>
          <w:sz w:val="22"/>
          <w:szCs w:val="22"/>
        </w:rPr>
        <w:t>Formularz cenowy</w:t>
      </w:r>
      <w:r w:rsidRPr="00CF5039">
        <w:rPr>
          <w:rFonts w:asciiTheme="minorHAnsi" w:hAnsiTheme="minorHAnsi" w:cstheme="minorHAnsi"/>
          <w:sz w:val="22"/>
          <w:szCs w:val="22"/>
        </w:rPr>
        <w:t xml:space="preserve"> na odpowiednią część lub części zamówienia, według wzoru udostępnionego przez Zamawiającego – </w:t>
      </w:r>
      <w:r w:rsidRPr="00CF5039">
        <w:rPr>
          <w:rFonts w:asciiTheme="minorHAnsi" w:hAnsiTheme="minorHAnsi" w:cstheme="minorHAnsi"/>
          <w:b/>
          <w:sz w:val="22"/>
          <w:szCs w:val="22"/>
        </w:rPr>
        <w:t>załączniki nr 1a; 1b; 1c; 1d; 1e</w:t>
      </w:r>
      <w:r>
        <w:rPr>
          <w:rFonts w:asciiTheme="minorHAnsi" w:hAnsiTheme="minorHAnsi" w:cstheme="minorHAnsi"/>
          <w:b/>
          <w:sz w:val="22"/>
          <w:szCs w:val="22"/>
        </w:rPr>
        <w:t>; 1f; 1g</w:t>
      </w:r>
      <w:r w:rsidR="00F65370">
        <w:rPr>
          <w:rFonts w:asciiTheme="minorHAnsi" w:hAnsiTheme="minorHAnsi" w:cstheme="minorHAnsi"/>
          <w:b/>
          <w:sz w:val="22"/>
          <w:szCs w:val="22"/>
        </w:rPr>
        <w:t>; 1h</w:t>
      </w:r>
      <w:r w:rsidRPr="00CF5039">
        <w:rPr>
          <w:rFonts w:asciiTheme="minorHAnsi" w:hAnsiTheme="minorHAnsi" w:cstheme="minorHAnsi"/>
          <w:b/>
          <w:sz w:val="22"/>
          <w:szCs w:val="22"/>
        </w:rPr>
        <w:t xml:space="preserve"> do SWZ;</w:t>
      </w:r>
    </w:p>
    <w:p w14:paraId="368652C7" w14:textId="77777777" w:rsidR="00F05432" w:rsidRPr="00CF5039" w:rsidRDefault="00F05432" w:rsidP="00F05432">
      <w:pPr>
        <w:pStyle w:val="Akapitzlist"/>
        <w:tabs>
          <w:tab w:val="left" w:pos="567"/>
        </w:tabs>
        <w:spacing w:line="276" w:lineRule="auto"/>
        <w:ind w:left="720"/>
        <w:jc w:val="both"/>
        <w:rPr>
          <w:rFonts w:asciiTheme="minorHAnsi" w:hAnsiTheme="minorHAnsi" w:cstheme="minorHAnsi"/>
          <w:sz w:val="22"/>
          <w:szCs w:val="22"/>
        </w:rPr>
      </w:pPr>
      <w:r w:rsidRPr="00CF5039">
        <w:rPr>
          <w:rFonts w:asciiTheme="minorHAnsi" w:hAnsiTheme="minorHAnsi" w:cstheme="minorHAnsi"/>
          <w:b/>
          <w:sz w:val="22"/>
          <w:szCs w:val="22"/>
        </w:rPr>
        <w:t xml:space="preserve">Uwaga: </w:t>
      </w:r>
      <w:r w:rsidRPr="00CF5039">
        <w:rPr>
          <w:rFonts w:asciiTheme="minorHAnsi" w:hAnsiTheme="minorHAnsi" w:cstheme="minorHAnsi"/>
          <w:sz w:val="22"/>
          <w:szCs w:val="22"/>
        </w:rPr>
        <w:t>Brak formularza cenowego lub brak jakiejkolwiek pozycji lub ujęcie pozycji innej niż wskazana w „Formularzu cenowym” spowoduje odrzucenie oferty.</w:t>
      </w:r>
    </w:p>
    <w:p w14:paraId="5A226067" w14:textId="77777777" w:rsidR="00F05432" w:rsidRPr="00CF5039" w:rsidRDefault="00F05432" w:rsidP="00F05432">
      <w:pPr>
        <w:pStyle w:val="Akapitzlist"/>
        <w:tabs>
          <w:tab w:val="left" w:pos="567"/>
        </w:tabs>
        <w:spacing w:line="276" w:lineRule="auto"/>
        <w:ind w:left="720"/>
        <w:jc w:val="both"/>
        <w:rPr>
          <w:rFonts w:asciiTheme="minorHAnsi" w:hAnsiTheme="minorHAnsi" w:cstheme="minorHAnsi"/>
          <w:sz w:val="22"/>
          <w:szCs w:val="22"/>
        </w:rPr>
      </w:pPr>
      <w:r w:rsidRPr="00CF5039">
        <w:rPr>
          <w:rFonts w:asciiTheme="minorHAnsi" w:hAnsiTheme="minorHAnsi" w:cstheme="minorHAnsi"/>
          <w:sz w:val="22"/>
          <w:szCs w:val="22"/>
        </w:rPr>
        <w:t xml:space="preserve">Zamawiający informuje, że Formularz cenowy </w:t>
      </w:r>
      <w:r w:rsidRPr="00CF5039">
        <w:rPr>
          <w:rFonts w:asciiTheme="minorHAnsi" w:hAnsiTheme="minorHAnsi" w:cstheme="minorHAnsi"/>
          <w:b/>
          <w:sz w:val="22"/>
          <w:szCs w:val="22"/>
        </w:rPr>
        <w:t>nie będzie podlegał uzupełnieniu</w:t>
      </w:r>
      <w:r w:rsidRPr="00CF5039">
        <w:rPr>
          <w:rFonts w:asciiTheme="minorHAnsi" w:hAnsiTheme="minorHAnsi" w:cstheme="minorHAnsi"/>
          <w:sz w:val="22"/>
          <w:szCs w:val="22"/>
        </w:rPr>
        <w:t xml:space="preserve"> </w:t>
      </w:r>
      <w:r>
        <w:rPr>
          <w:rFonts w:asciiTheme="minorHAnsi" w:hAnsiTheme="minorHAnsi" w:cstheme="minorHAnsi"/>
          <w:sz w:val="22"/>
          <w:szCs w:val="22"/>
        </w:rPr>
        <w:t xml:space="preserve">                     </w:t>
      </w:r>
      <w:r w:rsidRPr="00CF5039">
        <w:rPr>
          <w:rFonts w:asciiTheme="minorHAnsi" w:hAnsiTheme="minorHAnsi" w:cstheme="minorHAnsi"/>
          <w:sz w:val="22"/>
          <w:szCs w:val="22"/>
        </w:rPr>
        <w:t>w przypadk</w:t>
      </w:r>
      <w:r>
        <w:rPr>
          <w:rFonts w:asciiTheme="minorHAnsi" w:hAnsiTheme="minorHAnsi" w:cstheme="minorHAnsi"/>
          <w:sz w:val="22"/>
          <w:szCs w:val="22"/>
        </w:rPr>
        <w:t>u, gdy nie zostanie on złożony</w:t>
      </w:r>
      <w:r w:rsidRPr="00CF5039">
        <w:rPr>
          <w:rFonts w:asciiTheme="minorHAnsi" w:hAnsiTheme="minorHAnsi" w:cstheme="minorHAnsi"/>
          <w:sz w:val="22"/>
          <w:szCs w:val="22"/>
        </w:rPr>
        <w:t xml:space="preserve"> lub będzie niekompletny.</w:t>
      </w:r>
    </w:p>
    <w:p w14:paraId="73D92D86" w14:textId="167FF6C1" w:rsidR="00F05432" w:rsidRPr="00CF5039" w:rsidRDefault="00F05432" w:rsidP="001C7C19">
      <w:pPr>
        <w:pStyle w:val="Akapitzlist"/>
        <w:numPr>
          <w:ilvl w:val="0"/>
          <w:numId w:val="48"/>
        </w:numPr>
        <w:tabs>
          <w:tab w:val="left" w:pos="567"/>
        </w:tabs>
        <w:spacing w:line="276" w:lineRule="auto"/>
        <w:jc w:val="both"/>
        <w:rPr>
          <w:rFonts w:asciiTheme="minorHAnsi" w:hAnsiTheme="minorHAnsi" w:cstheme="minorHAnsi"/>
          <w:b/>
          <w:sz w:val="22"/>
          <w:szCs w:val="22"/>
        </w:rPr>
      </w:pPr>
      <w:r w:rsidRPr="00CF5039">
        <w:rPr>
          <w:rFonts w:ascii="Calibri" w:hAnsi="Calibri" w:cs="Calibri"/>
          <w:b/>
          <w:sz w:val="22"/>
          <w:szCs w:val="22"/>
        </w:rPr>
        <w:t>Aktualne na dzień składania ofert Oświadczenie o spełnianiu warunków udziału                    w postępowaniu oraz na podstawie art. 125 ust. 1 ustawy Pzp, oświadczenie                           o niepodleganiu wykluczeniu wykonawcy z postępowania</w:t>
      </w:r>
      <w:r w:rsidRPr="00CF5039">
        <w:rPr>
          <w:rFonts w:ascii="Calibri" w:hAnsi="Calibri" w:cs="Calibri"/>
          <w:sz w:val="22"/>
          <w:szCs w:val="22"/>
        </w:rPr>
        <w:t xml:space="preserve">, w zakresie wskazanym                  w rozdziale XII SWZ – zgodnie z </w:t>
      </w:r>
      <w:r w:rsidRPr="00CF5039">
        <w:rPr>
          <w:rFonts w:ascii="Calibri" w:hAnsi="Calibri" w:cs="Calibri"/>
          <w:b/>
          <w:sz w:val="22"/>
          <w:szCs w:val="22"/>
        </w:rPr>
        <w:t>załącznikiem nr 2 do SWZ</w:t>
      </w:r>
      <w:r w:rsidRPr="00CF5039">
        <w:rPr>
          <w:rFonts w:ascii="Calibri" w:hAnsi="Calibri" w:cs="Calibri"/>
          <w:sz w:val="22"/>
          <w:szCs w:val="22"/>
        </w:rPr>
        <w:t>. Informacje zawarte w ww. oświadczeniu stanowią wstępne potwierdzenie, że Wykonawca nie podlega wykluczeniu          z postępowania oraz spełnia warunki udziału w postępowaniu</w:t>
      </w:r>
      <w:r w:rsidRPr="00CF5039">
        <w:rPr>
          <w:rFonts w:asciiTheme="minorHAnsi" w:hAnsiTheme="minorHAnsi" w:cstheme="minorHAnsi"/>
          <w:b/>
          <w:sz w:val="22"/>
          <w:szCs w:val="22"/>
        </w:rPr>
        <w:t>.</w:t>
      </w:r>
    </w:p>
    <w:p w14:paraId="6DB47346" w14:textId="609E6FA9" w:rsidR="00F05432" w:rsidRPr="00CF5039" w:rsidRDefault="00F05432" w:rsidP="001C7C19">
      <w:pPr>
        <w:pStyle w:val="Akapitzlist"/>
        <w:numPr>
          <w:ilvl w:val="0"/>
          <w:numId w:val="48"/>
        </w:numPr>
        <w:tabs>
          <w:tab w:val="left" w:pos="567"/>
        </w:tabs>
        <w:spacing w:line="276" w:lineRule="auto"/>
        <w:jc w:val="both"/>
        <w:rPr>
          <w:rFonts w:asciiTheme="minorHAnsi" w:hAnsiTheme="minorHAnsi" w:cstheme="minorHAnsi"/>
          <w:b/>
          <w:sz w:val="22"/>
          <w:szCs w:val="22"/>
        </w:rPr>
      </w:pPr>
      <w:r w:rsidRPr="00CF5039">
        <w:rPr>
          <w:rFonts w:asciiTheme="minorHAnsi" w:hAnsiTheme="minorHAnsi" w:cstheme="minorHAnsi"/>
          <w:b/>
          <w:sz w:val="22"/>
          <w:szCs w:val="22"/>
        </w:rPr>
        <w:t>Pełnomocnictwa lub inne dokumenty potwierdzające umocowanie do reprezentowania</w:t>
      </w:r>
      <w:r w:rsidRPr="00CF5039">
        <w:rPr>
          <w:rFonts w:asciiTheme="minorHAnsi" w:hAnsiTheme="minorHAnsi" w:cstheme="minorHAnsi"/>
          <w:sz w:val="22"/>
          <w:szCs w:val="22"/>
        </w:rPr>
        <w:t xml:space="preserve"> (odpowiednio: Wykonawcy, podmiotu udostępniającego zasoby, Wykonawców wspólnie ubiegających się o udzielenie zamówienia), jeżeli w imieniu (odpowiednio: Wykonawcy, podmiotu udostępniającego zasoby, Wykonawców wspólnie ubiegających się o udzielenie zamówienia) działa osoba, której umocowanie do reprezentowania nie wynika                           z dokumentów rejestrowych (KRS, CEIDG);</w:t>
      </w:r>
    </w:p>
    <w:p w14:paraId="3EB73F8A" w14:textId="565D5B3C" w:rsidR="00F05432" w:rsidRPr="00CF5039" w:rsidRDefault="00F05432" w:rsidP="001C7C19">
      <w:pPr>
        <w:pStyle w:val="Akapitzlist"/>
        <w:numPr>
          <w:ilvl w:val="0"/>
          <w:numId w:val="48"/>
        </w:numPr>
        <w:tabs>
          <w:tab w:val="left" w:pos="567"/>
        </w:tabs>
        <w:spacing w:line="276" w:lineRule="auto"/>
        <w:jc w:val="both"/>
        <w:rPr>
          <w:rFonts w:asciiTheme="minorHAnsi" w:hAnsiTheme="minorHAnsi" w:cstheme="minorHAnsi"/>
          <w:b/>
          <w:sz w:val="22"/>
          <w:szCs w:val="22"/>
        </w:rPr>
      </w:pPr>
      <w:r w:rsidRPr="00CF5039">
        <w:rPr>
          <w:rFonts w:asciiTheme="minorHAnsi" w:hAnsiTheme="minorHAnsi" w:cstheme="minorHAnsi"/>
          <w:b/>
          <w:sz w:val="22"/>
          <w:szCs w:val="22"/>
        </w:rPr>
        <w:t>Przedmiotowe środki dowodowe</w:t>
      </w:r>
      <w:r w:rsidRPr="00CF5039">
        <w:rPr>
          <w:rFonts w:asciiTheme="minorHAnsi" w:hAnsiTheme="minorHAnsi" w:cstheme="minorHAnsi"/>
          <w:sz w:val="22"/>
          <w:szCs w:val="22"/>
        </w:rPr>
        <w:t>, o których mowa w ust. 3 Rozdziału III SWZ</w:t>
      </w:r>
      <w:r w:rsidRPr="00CF5039">
        <w:rPr>
          <w:rFonts w:asciiTheme="minorHAnsi" w:hAnsiTheme="minorHAnsi" w:cstheme="minorHAnsi"/>
          <w:b/>
          <w:sz w:val="22"/>
          <w:szCs w:val="22"/>
        </w:rPr>
        <w:t xml:space="preserve"> (Oświadczenie Wykonawcy o spełnianiu przez oferowane dostawy obowiązujących przepisów prawnych – załącznik nr 3 do SWZ);</w:t>
      </w:r>
    </w:p>
    <w:p w14:paraId="7591C95F" w14:textId="690B2830" w:rsidR="00F05432" w:rsidRPr="002C5882" w:rsidRDefault="00F05432" w:rsidP="001C7C19">
      <w:pPr>
        <w:pStyle w:val="Akapitzlist"/>
        <w:numPr>
          <w:ilvl w:val="0"/>
          <w:numId w:val="48"/>
        </w:numPr>
        <w:tabs>
          <w:tab w:val="left" w:pos="567"/>
        </w:tabs>
        <w:spacing w:line="276" w:lineRule="auto"/>
        <w:jc w:val="both"/>
        <w:rPr>
          <w:rFonts w:asciiTheme="minorHAnsi" w:hAnsiTheme="minorHAnsi" w:cstheme="minorHAnsi"/>
          <w:b/>
          <w:sz w:val="22"/>
          <w:szCs w:val="22"/>
        </w:rPr>
      </w:pPr>
      <w:r w:rsidRPr="00CF5039">
        <w:rPr>
          <w:rFonts w:asciiTheme="minorHAnsi" w:hAnsiTheme="minorHAnsi" w:cstheme="minorHAnsi"/>
          <w:b/>
          <w:sz w:val="22"/>
          <w:szCs w:val="22"/>
        </w:rPr>
        <w:t xml:space="preserve">Oświadczenie składane na podstawie art. 117 ust. 4 ustawy Pzp, </w:t>
      </w:r>
      <w:r w:rsidRPr="00CF5039">
        <w:rPr>
          <w:rFonts w:asciiTheme="minorHAnsi" w:hAnsiTheme="minorHAnsi" w:cstheme="minorHAnsi"/>
          <w:sz w:val="22"/>
          <w:szCs w:val="22"/>
        </w:rPr>
        <w:t>z którego wynika, które dostawy wykonają poszczególni Wykonawcy – dotyczy tylko wykonawców wspólnie ubiegających się o zamówienia (także spółki cywilnej)</w:t>
      </w:r>
      <w:r>
        <w:rPr>
          <w:rFonts w:asciiTheme="minorHAnsi" w:hAnsiTheme="minorHAnsi" w:cstheme="minorHAnsi"/>
          <w:b/>
          <w:sz w:val="22"/>
          <w:szCs w:val="22"/>
        </w:rPr>
        <w:t xml:space="preserve"> – załącznik nr 6</w:t>
      </w:r>
      <w:r w:rsidRPr="00CF5039">
        <w:rPr>
          <w:rFonts w:asciiTheme="minorHAnsi" w:hAnsiTheme="minorHAnsi" w:cstheme="minorHAnsi"/>
          <w:b/>
          <w:sz w:val="22"/>
          <w:szCs w:val="22"/>
        </w:rPr>
        <w:t xml:space="preserve"> do SWZ.</w:t>
      </w:r>
    </w:p>
    <w:p w14:paraId="74E73EDD" w14:textId="77777777" w:rsidR="00F05432" w:rsidRPr="00CF5039" w:rsidRDefault="00F05432" w:rsidP="001C7C19">
      <w:pPr>
        <w:pStyle w:val="Akapitzlist"/>
        <w:numPr>
          <w:ilvl w:val="0"/>
          <w:numId w:val="47"/>
        </w:numPr>
        <w:spacing w:line="276" w:lineRule="auto"/>
        <w:jc w:val="both"/>
        <w:rPr>
          <w:rFonts w:asciiTheme="minorHAnsi" w:hAnsiTheme="minorHAnsi" w:cstheme="minorHAnsi"/>
          <w:bCs/>
          <w:iCs/>
          <w:sz w:val="22"/>
          <w:szCs w:val="22"/>
          <w:u w:val="single"/>
        </w:rPr>
      </w:pPr>
      <w:r w:rsidRPr="00CF5039">
        <w:rPr>
          <w:rFonts w:asciiTheme="minorHAnsi" w:hAnsiTheme="minorHAnsi" w:cstheme="minorHAnsi"/>
          <w:b/>
          <w:bCs/>
          <w:iCs/>
          <w:sz w:val="22"/>
          <w:szCs w:val="22"/>
          <w:u w:val="single"/>
        </w:rPr>
        <w:t>Ofertę oraz wszystkie załącznikami należy złożyć pod rygorem nieważności w formie elektronicznej</w:t>
      </w:r>
      <w:r w:rsidRPr="00CF5039">
        <w:rPr>
          <w:rFonts w:asciiTheme="minorHAnsi" w:hAnsiTheme="minorHAnsi" w:cstheme="minorHAnsi"/>
          <w:bCs/>
          <w:iCs/>
          <w:sz w:val="22"/>
          <w:szCs w:val="22"/>
          <w:u w:val="single"/>
        </w:rPr>
        <w:t xml:space="preserve"> </w:t>
      </w:r>
      <w:r w:rsidRPr="00CF5039">
        <w:rPr>
          <w:rFonts w:asciiTheme="minorHAnsi" w:hAnsiTheme="minorHAnsi" w:cstheme="minorHAnsi"/>
          <w:b/>
          <w:bCs/>
          <w:iCs/>
          <w:sz w:val="22"/>
          <w:szCs w:val="22"/>
          <w:u w:val="single"/>
        </w:rPr>
        <w:t>(w postaci elektronicznej opatrzonej kwalifikowanym podpisem elektronicznym) lub w postaci elektronicznej opatrzonej podpisem zaufanym lub podpisem osobistym.</w:t>
      </w:r>
    </w:p>
    <w:p w14:paraId="6663A024" w14:textId="77777777" w:rsidR="00F05432" w:rsidRDefault="00F05432" w:rsidP="00F05432">
      <w:pPr>
        <w:spacing w:line="276" w:lineRule="auto"/>
        <w:jc w:val="center"/>
        <w:rPr>
          <w:rFonts w:ascii="Calibri" w:hAnsi="Calibri" w:cs="Calibri"/>
          <w:b/>
          <w:bCs/>
          <w:iCs/>
          <w:sz w:val="22"/>
          <w:szCs w:val="22"/>
        </w:rPr>
      </w:pPr>
    </w:p>
    <w:p w14:paraId="170368A9" w14:textId="77777777" w:rsidR="00F05432" w:rsidRPr="00AA0E14" w:rsidRDefault="00F05432" w:rsidP="00F05432">
      <w:pPr>
        <w:spacing w:line="276" w:lineRule="auto"/>
        <w:jc w:val="center"/>
        <w:rPr>
          <w:rFonts w:asciiTheme="minorHAnsi" w:hAnsiTheme="minorHAnsi" w:cstheme="minorHAnsi"/>
          <w:b/>
          <w:bCs/>
          <w:iCs/>
          <w:sz w:val="22"/>
          <w:szCs w:val="22"/>
        </w:rPr>
      </w:pPr>
      <w:r w:rsidRPr="00AA0E14">
        <w:rPr>
          <w:rFonts w:asciiTheme="minorHAnsi" w:hAnsiTheme="minorHAnsi" w:cstheme="minorHAnsi"/>
          <w:b/>
          <w:bCs/>
          <w:iCs/>
          <w:sz w:val="22"/>
          <w:szCs w:val="22"/>
        </w:rPr>
        <w:t>ROZDZIAŁ XVII</w:t>
      </w:r>
    </w:p>
    <w:p w14:paraId="78D2DE3A" w14:textId="0B032B03" w:rsidR="00F05432" w:rsidRPr="00AA0E14" w:rsidRDefault="00F05432" w:rsidP="00F05432">
      <w:pPr>
        <w:spacing w:line="276" w:lineRule="auto"/>
        <w:jc w:val="center"/>
        <w:rPr>
          <w:rFonts w:asciiTheme="minorHAnsi" w:hAnsiTheme="minorHAnsi" w:cstheme="minorHAnsi"/>
          <w:b/>
          <w:bCs/>
          <w:iCs/>
          <w:sz w:val="22"/>
          <w:szCs w:val="22"/>
        </w:rPr>
      </w:pPr>
      <w:r w:rsidRPr="00AA0E14">
        <w:rPr>
          <w:rFonts w:asciiTheme="minorHAnsi" w:hAnsiTheme="minorHAnsi" w:cstheme="minorHAnsi"/>
          <w:b/>
          <w:bCs/>
          <w:iCs/>
          <w:sz w:val="22"/>
          <w:szCs w:val="22"/>
        </w:rPr>
        <w:t>SPOSÓB I TERMIN SKŁADANIA OFERT. TERMIN OTW</w:t>
      </w:r>
      <w:r w:rsidR="003171C5">
        <w:rPr>
          <w:rFonts w:asciiTheme="minorHAnsi" w:hAnsiTheme="minorHAnsi" w:cstheme="minorHAnsi"/>
          <w:b/>
          <w:bCs/>
          <w:iCs/>
          <w:sz w:val="22"/>
          <w:szCs w:val="22"/>
        </w:rPr>
        <w:t>A</w:t>
      </w:r>
      <w:r w:rsidRPr="00AA0E14">
        <w:rPr>
          <w:rFonts w:asciiTheme="minorHAnsi" w:hAnsiTheme="minorHAnsi" w:cstheme="minorHAnsi"/>
          <w:b/>
          <w:bCs/>
          <w:iCs/>
          <w:sz w:val="22"/>
          <w:szCs w:val="22"/>
        </w:rPr>
        <w:t>RCIA OFERT. TERMIN ZWIĄZANIA OFERTĄ</w:t>
      </w:r>
    </w:p>
    <w:p w14:paraId="4CA4582C" w14:textId="77777777" w:rsidR="00F05432" w:rsidRPr="00AA0E14" w:rsidRDefault="00F05432" w:rsidP="00F05432">
      <w:pPr>
        <w:spacing w:line="276" w:lineRule="auto"/>
        <w:rPr>
          <w:rFonts w:asciiTheme="minorHAnsi" w:hAnsiTheme="minorHAnsi" w:cstheme="minorHAnsi"/>
          <w:b/>
          <w:bCs/>
          <w:iCs/>
          <w:sz w:val="22"/>
          <w:szCs w:val="22"/>
        </w:rPr>
      </w:pPr>
    </w:p>
    <w:p w14:paraId="57D768A0" w14:textId="43CE747F" w:rsidR="00F05432" w:rsidRPr="00CF7806" w:rsidRDefault="00F05432" w:rsidP="00685727">
      <w:pPr>
        <w:numPr>
          <w:ilvl w:val="0"/>
          <w:numId w:val="32"/>
        </w:numPr>
        <w:spacing w:line="276" w:lineRule="auto"/>
        <w:jc w:val="both"/>
        <w:rPr>
          <w:rFonts w:asciiTheme="minorHAnsi" w:hAnsiTheme="minorHAnsi" w:cstheme="minorHAnsi"/>
          <w:b/>
          <w:bCs/>
          <w:iCs/>
          <w:sz w:val="22"/>
          <w:szCs w:val="22"/>
        </w:rPr>
      </w:pPr>
      <w:r w:rsidRPr="00AA0E14">
        <w:rPr>
          <w:rFonts w:asciiTheme="minorHAnsi" w:hAnsiTheme="minorHAnsi" w:cstheme="minorHAnsi"/>
          <w:b/>
          <w:bCs/>
          <w:iCs/>
          <w:sz w:val="22"/>
          <w:szCs w:val="22"/>
        </w:rPr>
        <w:t xml:space="preserve">Ofertę należy złożyć za pośrednictwem Platformy Zakupowej pod adresem                </w:t>
      </w:r>
      <w:hyperlink r:id="rId27" w:history="1">
        <w:r w:rsidR="006926DE" w:rsidRPr="006926DE">
          <w:rPr>
            <w:rStyle w:val="Hipercze"/>
            <w:rFonts w:asciiTheme="minorHAnsi" w:hAnsiTheme="minorHAnsi" w:cstheme="minorHAnsi"/>
            <w:b/>
            <w:sz w:val="22"/>
            <w:szCs w:val="22"/>
            <w:shd w:val="clear" w:color="auto" w:fill="FFFFFF"/>
          </w:rPr>
          <w:t>https://zefo-chorzow.ezamawiajacy.pl/pn/ZEFOCHORZ/demand/289834/notice/public/details</w:t>
        </w:r>
      </w:hyperlink>
      <w:bookmarkStart w:id="1" w:name="_GoBack"/>
      <w:bookmarkEnd w:id="1"/>
      <w:r>
        <w:rPr>
          <w:rFonts w:asciiTheme="minorHAnsi" w:hAnsiTheme="minorHAnsi" w:cstheme="minorHAnsi"/>
          <w:b/>
          <w:sz w:val="22"/>
          <w:szCs w:val="22"/>
        </w:rPr>
        <w:t xml:space="preserve"> </w:t>
      </w:r>
      <w:r w:rsidRPr="00AA0E14">
        <w:rPr>
          <w:rFonts w:asciiTheme="minorHAnsi" w:hAnsiTheme="minorHAnsi" w:cstheme="minorHAnsi"/>
          <w:b/>
          <w:bCs/>
          <w:iCs/>
          <w:sz w:val="22"/>
          <w:szCs w:val="22"/>
        </w:rPr>
        <w:t xml:space="preserve">nie później </w:t>
      </w:r>
      <w:r w:rsidRPr="00CF7806">
        <w:rPr>
          <w:rFonts w:asciiTheme="minorHAnsi" w:hAnsiTheme="minorHAnsi" w:cstheme="minorHAnsi"/>
          <w:b/>
          <w:bCs/>
          <w:iCs/>
          <w:sz w:val="22"/>
          <w:szCs w:val="22"/>
        </w:rPr>
        <w:t xml:space="preserve">niż do </w:t>
      </w:r>
      <w:r w:rsidR="002C5882" w:rsidRPr="00CF7806">
        <w:rPr>
          <w:rFonts w:asciiTheme="minorHAnsi" w:hAnsiTheme="minorHAnsi" w:cstheme="minorHAnsi"/>
          <w:b/>
          <w:bCs/>
          <w:iCs/>
          <w:sz w:val="22"/>
          <w:szCs w:val="22"/>
        </w:rPr>
        <w:t xml:space="preserve">dnia </w:t>
      </w:r>
      <w:r w:rsidR="00D56737" w:rsidRPr="00CF7806">
        <w:rPr>
          <w:rFonts w:asciiTheme="minorHAnsi" w:hAnsiTheme="minorHAnsi" w:cstheme="minorHAnsi"/>
          <w:b/>
          <w:bCs/>
          <w:iCs/>
          <w:sz w:val="22"/>
          <w:szCs w:val="22"/>
        </w:rPr>
        <w:t>22</w:t>
      </w:r>
      <w:r w:rsidRPr="00CF7806">
        <w:rPr>
          <w:rFonts w:asciiTheme="minorHAnsi" w:hAnsiTheme="minorHAnsi" w:cstheme="minorHAnsi"/>
          <w:b/>
          <w:bCs/>
          <w:iCs/>
          <w:sz w:val="22"/>
          <w:szCs w:val="22"/>
        </w:rPr>
        <w:t>.</w:t>
      </w:r>
      <w:r w:rsidR="00B46CCC" w:rsidRPr="00CF7806">
        <w:rPr>
          <w:rFonts w:asciiTheme="minorHAnsi" w:hAnsiTheme="minorHAnsi" w:cstheme="minorHAnsi"/>
          <w:b/>
          <w:bCs/>
          <w:iCs/>
          <w:sz w:val="22"/>
          <w:szCs w:val="22"/>
        </w:rPr>
        <w:t>05</w:t>
      </w:r>
      <w:r w:rsidRPr="00CF7806">
        <w:rPr>
          <w:rFonts w:asciiTheme="minorHAnsi" w:hAnsiTheme="minorHAnsi" w:cstheme="minorHAnsi"/>
          <w:b/>
          <w:bCs/>
          <w:iCs/>
          <w:sz w:val="22"/>
          <w:szCs w:val="22"/>
        </w:rPr>
        <w:t>.202</w:t>
      </w:r>
      <w:r w:rsidR="003171C5" w:rsidRPr="00CF7806">
        <w:rPr>
          <w:rFonts w:asciiTheme="minorHAnsi" w:hAnsiTheme="minorHAnsi" w:cstheme="minorHAnsi"/>
          <w:b/>
          <w:bCs/>
          <w:iCs/>
          <w:sz w:val="22"/>
          <w:szCs w:val="22"/>
        </w:rPr>
        <w:t>6</w:t>
      </w:r>
      <w:r w:rsidRPr="00CF7806">
        <w:rPr>
          <w:rFonts w:asciiTheme="minorHAnsi" w:hAnsiTheme="minorHAnsi" w:cstheme="minorHAnsi"/>
          <w:b/>
          <w:bCs/>
          <w:iCs/>
          <w:sz w:val="22"/>
          <w:szCs w:val="22"/>
        </w:rPr>
        <w:t xml:space="preserve"> r. godz. 1</w:t>
      </w:r>
      <w:r w:rsidR="00D56737" w:rsidRPr="00CF7806">
        <w:rPr>
          <w:rFonts w:asciiTheme="minorHAnsi" w:hAnsiTheme="minorHAnsi" w:cstheme="minorHAnsi"/>
          <w:b/>
          <w:bCs/>
          <w:iCs/>
          <w:sz w:val="22"/>
          <w:szCs w:val="22"/>
        </w:rPr>
        <w:t>0</w:t>
      </w:r>
      <w:r w:rsidRPr="00CF7806">
        <w:rPr>
          <w:rFonts w:asciiTheme="minorHAnsi" w:hAnsiTheme="minorHAnsi" w:cstheme="minorHAnsi"/>
          <w:b/>
          <w:bCs/>
          <w:iCs/>
          <w:sz w:val="22"/>
          <w:szCs w:val="22"/>
        </w:rPr>
        <w:t>:00.</w:t>
      </w:r>
    </w:p>
    <w:p w14:paraId="36848149" w14:textId="78728826" w:rsidR="00D17C11" w:rsidRPr="00CF7806" w:rsidRDefault="00D17C11" w:rsidP="00AA0E14">
      <w:pPr>
        <w:spacing w:line="276" w:lineRule="auto"/>
        <w:ind w:left="360"/>
        <w:jc w:val="both"/>
        <w:rPr>
          <w:rFonts w:asciiTheme="minorHAnsi" w:hAnsiTheme="minorHAnsi" w:cstheme="minorHAnsi"/>
          <w:b/>
          <w:bCs/>
          <w:iCs/>
          <w:sz w:val="22"/>
          <w:szCs w:val="22"/>
        </w:rPr>
      </w:pPr>
      <w:r w:rsidRPr="00CF7806">
        <w:rPr>
          <w:rFonts w:asciiTheme="minorHAnsi" w:hAnsiTheme="minorHAnsi" w:cstheme="minorHAnsi"/>
          <w:b/>
          <w:bCs/>
          <w:iCs/>
          <w:sz w:val="22"/>
          <w:szCs w:val="22"/>
        </w:rPr>
        <w:t xml:space="preserve">Uwaga: </w:t>
      </w:r>
      <w:r w:rsidRPr="00CF7806">
        <w:rPr>
          <w:rFonts w:asciiTheme="minorHAnsi" w:hAnsiTheme="minorHAnsi" w:cstheme="minorHAnsi"/>
          <w:iCs/>
          <w:sz w:val="22"/>
          <w:szCs w:val="22"/>
        </w:rPr>
        <w:t xml:space="preserve">Za datę i godzinę złożenia oferty rozumie się datę i godzinę jej wpływu </w:t>
      </w:r>
      <w:r w:rsidR="002110F9" w:rsidRPr="00CF7806">
        <w:rPr>
          <w:rFonts w:asciiTheme="minorHAnsi" w:hAnsiTheme="minorHAnsi" w:cstheme="minorHAnsi"/>
          <w:iCs/>
          <w:sz w:val="22"/>
          <w:szCs w:val="22"/>
        </w:rPr>
        <w:t>na Platformie</w:t>
      </w:r>
      <w:r w:rsidRPr="00CF7806">
        <w:rPr>
          <w:rFonts w:asciiTheme="minorHAnsi" w:hAnsiTheme="minorHAnsi" w:cstheme="minorHAnsi"/>
          <w:iCs/>
          <w:sz w:val="22"/>
          <w:szCs w:val="22"/>
        </w:rPr>
        <w:t>,         tj. datę i godzinę złożenia oferty wyświetloną na koncie Zamawiającego.</w:t>
      </w:r>
    </w:p>
    <w:p w14:paraId="1460B094" w14:textId="77777777" w:rsidR="00D17C11" w:rsidRPr="00CF7806" w:rsidRDefault="00D17C11" w:rsidP="00AA0E14">
      <w:pPr>
        <w:numPr>
          <w:ilvl w:val="0"/>
          <w:numId w:val="32"/>
        </w:numPr>
        <w:spacing w:line="276" w:lineRule="auto"/>
        <w:jc w:val="both"/>
        <w:rPr>
          <w:rFonts w:asciiTheme="minorHAnsi" w:hAnsiTheme="minorHAnsi" w:cstheme="minorHAnsi"/>
          <w:bCs/>
          <w:iCs/>
          <w:sz w:val="22"/>
          <w:szCs w:val="22"/>
        </w:rPr>
      </w:pPr>
      <w:r w:rsidRPr="00CF7806">
        <w:rPr>
          <w:rFonts w:asciiTheme="minorHAnsi" w:hAnsiTheme="minorHAnsi" w:cstheme="minorHAnsi"/>
          <w:bCs/>
          <w:iCs/>
          <w:sz w:val="22"/>
          <w:szCs w:val="22"/>
        </w:rPr>
        <w:t>Do oferty należy dołączyć wszystkie wymagane w SWZ dokumenty i oświadczenia.</w:t>
      </w:r>
    </w:p>
    <w:p w14:paraId="5C62D62F" w14:textId="77777777" w:rsidR="00D17C11" w:rsidRPr="00CF7806" w:rsidRDefault="00D17C11" w:rsidP="00AA0E14">
      <w:pPr>
        <w:numPr>
          <w:ilvl w:val="0"/>
          <w:numId w:val="32"/>
        </w:numPr>
        <w:spacing w:line="276" w:lineRule="auto"/>
        <w:jc w:val="both"/>
        <w:rPr>
          <w:rFonts w:asciiTheme="minorHAnsi" w:hAnsiTheme="minorHAnsi" w:cstheme="minorHAnsi"/>
          <w:bCs/>
          <w:iCs/>
          <w:sz w:val="22"/>
          <w:szCs w:val="22"/>
        </w:rPr>
      </w:pPr>
      <w:r w:rsidRPr="00CF7806">
        <w:rPr>
          <w:rFonts w:asciiTheme="minorHAnsi" w:hAnsiTheme="minorHAnsi" w:cstheme="minorHAnsi"/>
          <w:bCs/>
          <w:iCs/>
          <w:sz w:val="22"/>
          <w:szCs w:val="22"/>
        </w:rPr>
        <w:t>Zamawiający odrzuci wszystkie oferty złożone po terminie składania ofert.</w:t>
      </w:r>
    </w:p>
    <w:p w14:paraId="76795655" w14:textId="4803B212" w:rsidR="00F04042" w:rsidRPr="00AA0E14" w:rsidRDefault="00D17C11" w:rsidP="00AA0E14">
      <w:pPr>
        <w:numPr>
          <w:ilvl w:val="0"/>
          <w:numId w:val="32"/>
        </w:numPr>
        <w:spacing w:line="276" w:lineRule="auto"/>
        <w:jc w:val="both"/>
        <w:rPr>
          <w:rFonts w:asciiTheme="minorHAnsi" w:hAnsiTheme="minorHAnsi" w:cstheme="minorHAnsi"/>
          <w:bCs/>
          <w:iCs/>
          <w:sz w:val="22"/>
          <w:szCs w:val="22"/>
        </w:rPr>
      </w:pPr>
      <w:r w:rsidRPr="00CF7806">
        <w:rPr>
          <w:rFonts w:asciiTheme="minorHAnsi" w:hAnsiTheme="minorHAnsi" w:cstheme="minorHAnsi"/>
          <w:b/>
          <w:bCs/>
          <w:iCs/>
          <w:sz w:val="22"/>
          <w:szCs w:val="22"/>
        </w:rPr>
        <w:t>Otwar</w:t>
      </w:r>
      <w:r w:rsidR="002C5882" w:rsidRPr="00CF7806">
        <w:rPr>
          <w:rFonts w:asciiTheme="minorHAnsi" w:hAnsiTheme="minorHAnsi" w:cstheme="minorHAnsi"/>
          <w:b/>
          <w:bCs/>
          <w:iCs/>
          <w:sz w:val="22"/>
          <w:szCs w:val="22"/>
        </w:rPr>
        <w:t xml:space="preserve">cie ofert odbędzie się w dniu </w:t>
      </w:r>
      <w:r w:rsidR="00D56737" w:rsidRPr="00CF7806">
        <w:rPr>
          <w:rFonts w:asciiTheme="minorHAnsi" w:hAnsiTheme="minorHAnsi" w:cstheme="minorHAnsi"/>
          <w:b/>
          <w:bCs/>
          <w:iCs/>
          <w:sz w:val="22"/>
          <w:szCs w:val="22"/>
        </w:rPr>
        <w:t>22</w:t>
      </w:r>
      <w:r w:rsidRPr="00CF7806">
        <w:rPr>
          <w:rFonts w:asciiTheme="minorHAnsi" w:hAnsiTheme="minorHAnsi" w:cstheme="minorHAnsi"/>
          <w:b/>
          <w:bCs/>
          <w:iCs/>
          <w:sz w:val="22"/>
          <w:szCs w:val="22"/>
        </w:rPr>
        <w:t>.</w:t>
      </w:r>
      <w:r w:rsidR="00B46CCC" w:rsidRPr="00CF7806">
        <w:rPr>
          <w:rFonts w:asciiTheme="minorHAnsi" w:hAnsiTheme="minorHAnsi" w:cstheme="minorHAnsi"/>
          <w:b/>
          <w:bCs/>
          <w:iCs/>
          <w:sz w:val="22"/>
          <w:szCs w:val="22"/>
        </w:rPr>
        <w:t>05</w:t>
      </w:r>
      <w:r w:rsidRPr="00CF7806">
        <w:rPr>
          <w:rFonts w:asciiTheme="minorHAnsi" w:hAnsiTheme="minorHAnsi" w:cstheme="minorHAnsi"/>
          <w:b/>
          <w:bCs/>
          <w:iCs/>
          <w:sz w:val="22"/>
          <w:szCs w:val="22"/>
        </w:rPr>
        <w:t>.202</w:t>
      </w:r>
      <w:r w:rsidR="003171C5" w:rsidRPr="00CF7806">
        <w:rPr>
          <w:rFonts w:asciiTheme="minorHAnsi" w:hAnsiTheme="minorHAnsi" w:cstheme="minorHAnsi"/>
          <w:b/>
          <w:bCs/>
          <w:iCs/>
          <w:sz w:val="22"/>
          <w:szCs w:val="22"/>
        </w:rPr>
        <w:t>6</w:t>
      </w:r>
      <w:r w:rsidRPr="00CF7806">
        <w:rPr>
          <w:rFonts w:asciiTheme="minorHAnsi" w:hAnsiTheme="minorHAnsi" w:cstheme="minorHAnsi"/>
          <w:b/>
          <w:bCs/>
          <w:iCs/>
          <w:sz w:val="22"/>
          <w:szCs w:val="22"/>
        </w:rPr>
        <w:t xml:space="preserve"> r. o godz. </w:t>
      </w:r>
      <w:r w:rsidR="00AC1843" w:rsidRPr="00CF7806">
        <w:rPr>
          <w:rFonts w:asciiTheme="minorHAnsi" w:hAnsiTheme="minorHAnsi" w:cstheme="minorHAnsi"/>
          <w:b/>
          <w:bCs/>
          <w:iCs/>
          <w:sz w:val="22"/>
          <w:szCs w:val="22"/>
        </w:rPr>
        <w:t>1</w:t>
      </w:r>
      <w:r w:rsidR="00D56737" w:rsidRPr="00CF7806">
        <w:rPr>
          <w:rFonts w:asciiTheme="minorHAnsi" w:hAnsiTheme="minorHAnsi" w:cstheme="minorHAnsi"/>
          <w:b/>
          <w:bCs/>
          <w:iCs/>
          <w:sz w:val="22"/>
          <w:szCs w:val="22"/>
        </w:rPr>
        <w:t>0</w:t>
      </w:r>
      <w:r w:rsidRPr="00CF7806">
        <w:rPr>
          <w:rFonts w:asciiTheme="minorHAnsi" w:hAnsiTheme="minorHAnsi" w:cstheme="minorHAnsi"/>
          <w:b/>
          <w:bCs/>
          <w:iCs/>
          <w:sz w:val="22"/>
          <w:szCs w:val="22"/>
        </w:rPr>
        <w:t>:10.</w:t>
      </w:r>
      <w:r w:rsidRPr="00CF7806">
        <w:rPr>
          <w:rFonts w:asciiTheme="minorHAnsi" w:hAnsiTheme="minorHAnsi" w:cstheme="minorHAnsi"/>
          <w:bCs/>
          <w:iCs/>
          <w:sz w:val="22"/>
          <w:szCs w:val="22"/>
        </w:rPr>
        <w:t xml:space="preserve"> Otwarcie </w:t>
      </w:r>
      <w:r w:rsidRPr="00AA0E14">
        <w:rPr>
          <w:rFonts w:asciiTheme="minorHAnsi" w:hAnsiTheme="minorHAnsi" w:cstheme="minorHAnsi"/>
          <w:bCs/>
          <w:iCs/>
          <w:sz w:val="22"/>
          <w:szCs w:val="22"/>
        </w:rPr>
        <w:t>ofert zostanie dokonane poprzez rozszyfrowanie</w:t>
      </w:r>
      <w:r w:rsidR="00F04042" w:rsidRPr="00AA0E14">
        <w:rPr>
          <w:rFonts w:asciiTheme="minorHAnsi" w:hAnsiTheme="minorHAnsi" w:cstheme="minorHAnsi"/>
          <w:bCs/>
          <w:iCs/>
          <w:sz w:val="22"/>
          <w:szCs w:val="22"/>
        </w:rPr>
        <w:t xml:space="preserve"> i pobranie</w:t>
      </w:r>
      <w:r w:rsidRPr="00AA0E14">
        <w:rPr>
          <w:rFonts w:asciiTheme="minorHAnsi" w:hAnsiTheme="minorHAnsi" w:cstheme="minorHAnsi"/>
          <w:bCs/>
          <w:iCs/>
          <w:sz w:val="22"/>
          <w:szCs w:val="22"/>
        </w:rPr>
        <w:t xml:space="preserve"> ofert złożonych za pośrednictwem </w:t>
      </w:r>
      <w:r w:rsidR="002110F9" w:rsidRPr="00AA0E14">
        <w:rPr>
          <w:rFonts w:asciiTheme="minorHAnsi" w:hAnsiTheme="minorHAnsi" w:cstheme="minorHAnsi"/>
          <w:bCs/>
          <w:iCs/>
          <w:sz w:val="22"/>
          <w:szCs w:val="22"/>
        </w:rPr>
        <w:t>Platformy Zakupowej ZEFO Chorzów</w:t>
      </w:r>
      <w:r w:rsidRPr="00AA0E14">
        <w:rPr>
          <w:rFonts w:asciiTheme="minorHAnsi" w:hAnsiTheme="minorHAnsi" w:cstheme="minorHAnsi"/>
          <w:bCs/>
          <w:iCs/>
          <w:sz w:val="22"/>
          <w:szCs w:val="22"/>
        </w:rPr>
        <w:t xml:space="preserve">. </w:t>
      </w:r>
    </w:p>
    <w:p w14:paraId="56BFC0A9" w14:textId="2173E733" w:rsidR="00D17C11" w:rsidRPr="00AA0E14" w:rsidRDefault="00D17C11" w:rsidP="00AA0E14">
      <w:pPr>
        <w:numPr>
          <w:ilvl w:val="0"/>
          <w:numId w:val="3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 xml:space="preserve">Najpóźniej przed otwarciem ofert Zamawiający udostępni </w:t>
      </w:r>
      <w:r w:rsidR="002110F9" w:rsidRPr="00AA0E14">
        <w:rPr>
          <w:rFonts w:asciiTheme="minorHAnsi" w:hAnsiTheme="minorHAnsi" w:cstheme="minorHAnsi"/>
          <w:bCs/>
          <w:iCs/>
          <w:sz w:val="22"/>
          <w:szCs w:val="22"/>
        </w:rPr>
        <w:t>na Platformie</w:t>
      </w:r>
      <w:r w:rsidR="00F04042" w:rsidRPr="00AA0E14">
        <w:rPr>
          <w:rFonts w:asciiTheme="minorHAnsi" w:hAnsiTheme="minorHAnsi" w:cstheme="minorHAnsi"/>
          <w:bCs/>
          <w:iCs/>
          <w:sz w:val="22"/>
          <w:szCs w:val="22"/>
        </w:rPr>
        <w:t xml:space="preserve"> informację</w:t>
      </w:r>
      <w:r w:rsidR="002110F9" w:rsidRPr="00AA0E14">
        <w:rPr>
          <w:rFonts w:asciiTheme="minorHAnsi" w:hAnsiTheme="minorHAnsi" w:cstheme="minorHAnsi"/>
          <w:bCs/>
          <w:iCs/>
          <w:sz w:val="22"/>
          <w:szCs w:val="22"/>
        </w:rPr>
        <w:t xml:space="preserve"> </w:t>
      </w:r>
      <w:r w:rsidRPr="00AA0E14">
        <w:rPr>
          <w:rFonts w:asciiTheme="minorHAnsi" w:hAnsiTheme="minorHAnsi" w:cstheme="minorHAnsi"/>
          <w:bCs/>
          <w:iCs/>
          <w:sz w:val="22"/>
          <w:szCs w:val="22"/>
        </w:rPr>
        <w:t>o kwocie, jaką zamierza przeznaczyć na sfinansowanie</w:t>
      </w:r>
      <w:r w:rsidR="00F04042" w:rsidRPr="00AA0E14">
        <w:rPr>
          <w:rFonts w:asciiTheme="minorHAnsi" w:hAnsiTheme="minorHAnsi" w:cstheme="minorHAnsi"/>
          <w:bCs/>
          <w:iCs/>
          <w:sz w:val="22"/>
          <w:szCs w:val="22"/>
        </w:rPr>
        <w:t xml:space="preserve"> zamówienia (kwota brutto, wraz</w:t>
      </w:r>
      <w:r w:rsidR="002110F9" w:rsidRPr="00AA0E14">
        <w:rPr>
          <w:rFonts w:asciiTheme="minorHAnsi" w:hAnsiTheme="minorHAnsi" w:cstheme="minorHAnsi"/>
          <w:bCs/>
          <w:iCs/>
          <w:sz w:val="22"/>
          <w:szCs w:val="22"/>
        </w:rPr>
        <w:t xml:space="preserve"> </w:t>
      </w:r>
      <w:r w:rsidRPr="00AA0E14">
        <w:rPr>
          <w:rFonts w:asciiTheme="minorHAnsi" w:hAnsiTheme="minorHAnsi" w:cstheme="minorHAnsi"/>
          <w:bCs/>
          <w:iCs/>
          <w:sz w:val="22"/>
          <w:szCs w:val="22"/>
        </w:rPr>
        <w:t>z podatkiem VAT).</w:t>
      </w:r>
    </w:p>
    <w:p w14:paraId="154EE957" w14:textId="1A9D6CAC" w:rsidR="00D17C11" w:rsidRPr="00AA0E14" w:rsidRDefault="00D17C11" w:rsidP="00AA0E14">
      <w:pPr>
        <w:numPr>
          <w:ilvl w:val="0"/>
          <w:numId w:val="3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 xml:space="preserve">Otwarcie ofert jest jawne, lecz nie jest publiczne, co oznacza, że odbywa się bez udziału Wykonawców. </w:t>
      </w:r>
      <w:r w:rsidR="002110F9" w:rsidRPr="00AA0E14">
        <w:rPr>
          <w:rFonts w:asciiTheme="minorHAnsi" w:hAnsiTheme="minorHAnsi" w:cstheme="minorHAnsi"/>
          <w:bCs/>
          <w:iCs/>
          <w:sz w:val="22"/>
          <w:szCs w:val="22"/>
        </w:rPr>
        <w:t>Informacja z otwarcia ofert opublikowana zostanie na Platformie w zakładce „Dokumenty udostępnione” w folderze „Informacja z otwarcia ofert” i zawierać będzie</w:t>
      </w:r>
      <w:r w:rsidRPr="00AA0E14">
        <w:rPr>
          <w:rFonts w:asciiTheme="minorHAnsi" w:hAnsiTheme="minorHAnsi" w:cstheme="minorHAnsi"/>
          <w:bCs/>
          <w:iCs/>
          <w:sz w:val="22"/>
          <w:szCs w:val="22"/>
        </w:rPr>
        <w:t xml:space="preserve"> informacje</w:t>
      </w:r>
      <w:r w:rsidR="00696D70" w:rsidRPr="00AA0E14">
        <w:rPr>
          <w:rFonts w:asciiTheme="minorHAnsi" w:hAnsiTheme="minorHAnsi" w:cstheme="minorHAnsi"/>
          <w:bCs/>
          <w:iCs/>
          <w:sz w:val="22"/>
          <w:szCs w:val="22"/>
        </w:rPr>
        <w:t xml:space="preserve"> o</w:t>
      </w:r>
      <w:r w:rsidRPr="00AA0E14">
        <w:rPr>
          <w:rFonts w:asciiTheme="minorHAnsi" w:hAnsiTheme="minorHAnsi" w:cstheme="minorHAnsi"/>
          <w:bCs/>
          <w:iCs/>
          <w:sz w:val="22"/>
          <w:szCs w:val="22"/>
        </w:rPr>
        <w:t>:</w:t>
      </w:r>
    </w:p>
    <w:p w14:paraId="0F5A6F32" w14:textId="2B98C4E5" w:rsidR="00D17C11" w:rsidRPr="00AA0E14" w:rsidRDefault="00D17C11" w:rsidP="00AA0E14">
      <w:pPr>
        <w:numPr>
          <w:ilvl w:val="0"/>
          <w:numId w:val="33"/>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nazwach albo imionach i nazwiskach oraz siedzibach lub miejscach prowadzonej działalności gospodarczej, albo miejscach zamieszkania Wykonawców, których oferty zostały otwarte;</w:t>
      </w:r>
    </w:p>
    <w:p w14:paraId="1B689AAC" w14:textId="2B983332" w:rsidR="00D17C11" w:rsidRPr="00AA0E14" w:rsidRDefault="00D17C11" w:rsidP="00AA0E14">
      <w:pPr>
        <w:numPr>
          <w:ilvl w:val="0"/>
          <w:numId w:val="33"/>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cenach zawartych w ofertach.</w:t>
      </w:r>
    </w:p>
    <w:p w14:paraId="1702733B" w14:textId="1D6C0406" w:rsidR="00D17C11" w:rsidRPr="00AA0E14" w:rsidRDefault="00F04042" w:rsidP="00AA0E14">
      <w:pPr>
        <w:numPr>
          <w:ilvl w:val="0"/>
          <w:numId w:val="3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 xml:space="preserve">W przypadku wystąpienia problemów technicznych związanych z prawidłowym działaniem Platformy Zakupowej, powodujących w szczególności brak możliwości przeprowadzenia procedury otwarcia </w:t>
      </w:r>
      <w:r w:rsidR="00696D70" w:rsidRPr="00AA0E14">
        <w:rPr>
          <w:rFonts w:asciiTheme="minorHAnsi" w:hAnsiTheme="minorHAnsi" w:cstheme="minorHAnsi"/>
          <w:bCs/>
          <w:iCs/>
          <w:sz w:val="22"/>
          <w:szCs w:val="22"/>
        </w:rPr>
        <w:t>ofert w wyznaczonym terminie lu</w:t>
      </w:r>
      <w:r w:rsidRPr="00AA0E14">
        <w:rPr>
          <w:rFonts w:asciiTheme="minorHAnsi" w:hAnsiTheme="minorHAnsi" w:cstheme="minorHAnsi"/>
          <w:bCs/>
          <w:iCs/>
          <w:sz w:val="22"/>
          <w:szCs w:val="22"/>
        </w:rPr>
        <w:t>b publikacji na stronie internetowej prowadzonego postępowania jakichkolwiek dokumentów lub informacji wyjaśniających, Zamawiający informuje, iż stosowny komunikat zostanie opublikowany na stronie Biulety</w:t>
      </w:r>
      <w:r w:rsidR="00696D70" w:rsidRPr="00AA0E14">
        <w:rPr>
          <w:rFonts w:asciiTheme="minorHAnsi" w:hAnsiTheme="minorHAnsi" w:cstheme="minorHAnsi"/>
          <w:bCs/>
          <w:iCs/>
          <w:sz w:val="22"/>
          <w:szCs w:val="22"/>
        </w:rPr>
        <w:t>n</w:t>
      </w:r>
      <w:r w:rsidRPr="00AA0E14">
        <w:rPr>
          <w:rFonts w:asciiTheme="minorHAnsi" w:hAnsiTheme="minorHAnsi" w:cstheme="minorHAnsi"/>
          <w:bCs/>
          <w:iCs/>
          <w:sz w:val="22"/>
          <w:szCs w:val="22"/>
        </w:rPr>
        <w:t>u Informacji Publicznej Zamawiającego</w:t>
      </w:r>
      <w:r w:rsidR="00696D70" w:rsidRPr="00AA0E14">
        <w:rPr>
          <w:rFonts w:asciiTheme="minorHAnsi" w:hAnsiTheme="minorHAnsi" w:cstheme="minorHAnsi"/>
          <w:bCs/>
          <w:iCs/>
          <w:sz w:val="22"/>
          <w:szCs w:val="22"/>
        </w:rPr>
        <w:t xml:space="preserve"> (</w:t>
      </w:r>
      <w:hyperlink r:id="rId28" w:history="1">
        <w:r w:rsidR="000B5BC1" w:rsidRPr="000B5BC1">
          <w:rPr>
            <w:rStyle w:val="Hipercze"/>
            <w:rFonts w:asciiTheme="minorHAnsi" w:hAnsiTheme="minorHAnsi" w:cstheme="minorHAnsi"/>
            <w:b/>
            <w:sz w:val="22"/>
            <w:szCs w:val="22"/>
          </w:rPr>
          <w:t>http://przedszkole29.bip.chorzow.eu</w:t>
        </w:r>
      </w:hyperlink>
      <w:r w:rsidR="00696D70" w:rsidRPr="00AA0E14">
        <w:rPr>
          <w:rStyle w:val="Hipercze"/>
          <w:rFonts w:asciiTheme="minorHAnsi" w:hAnsiTheme="minorHAnsi" w:cstheme="minorHAnsi"/>
          <w:bCs/>
          <w:color w:val="auto"/>
          <w:sz w:val="22"/>
          <w:szCs w:val="22"/>
          <w:u w:val="none"/>
        </w:rPr>
        <w:t>), w zakładce „Zamówienia publiczne”.</w:t>
      </w:r>
    </w:p>
    <w:p w14:paraId="540B617E" w14:textId="50E883C6" w:rsidR="00D17C11" w:rsidRPr="00CF7806" w:rsidRDefault="00D17C11" w:rsidP="00AA0E14">
      <w:pPr>
        <w:numPr>
          <w:ilvl w:val="0"/>
          <w:numId w:val="32"/>
        </w:numPr>
        <w:spacing w:line="276" w:lineRule="auto"/>
        <w:jc w:val="both"/>
        <w:rPr>
          <w:rFonts w:asciiTheme="minorHAnsi" w:hAnsiTheme="minorHAnsi" w:cstheme="minorHAnsi"/>
          <w:b/>
          <w:bCs/>
          <w:iCs/>
          <w:sz w:val="22"/>
          <w:szCs w:val="22"/>
        </w:rPr>
      </w:pPr>
      <w:r w:rsidRPr="00AA0E14">
        <w:rPr>
          <w:rFonts w:asciiTheme="minorHAnsi" w:hAnsiTheme="minorHAnsi" w:cstheme="minorHAnsi"/>
          <w:b/>
          <w:bCs/>
          <w:iCs/>
          <w:sz w:val="22"/>
          <w:szCs w:val="22"/>
        </w:rPr>
        <w:t>Wykonawca pozostaje związany ofertą pr</w:t>
      </w:r>
      <w:r w:rsidR="002C5882">
        <w:rPr>
          <w:rFonts w:asciiTheme="minorHAnsi" w:hAnsiTheme="minorHAnsi" w:cstheme="minorHAnsi"/>
          <w:b/>
          <w:bCs/>
          <w:iCs/>
          <w:sz w:val="22"/>
          <w:szCs w:val="22"/>
        </w:rPr>
        <w:t xml:space="preserve">zez okres 30 dni, tj. do </w:t>
      </w:r>
      <w:r w:rsidR="002C5882" w:rsidRPr="00CF7806">
        <w:rPr>
          <w:rFonts w:asciiTheme="minorHAnsi" w:hAnsiTheme="minorHAnsi" w:cstheme="minorHAnsi"/>
          <w:b/>
          <w:bCs/>
          <w:iCs/>
          <w:sz w:val="22"/>
          <w:szCs w:val="22"/>
        </w:rPr>
        <w:t xml:space="preserve">dnia </w:t>
      </w:r>
      <w:r w:rsidR="00D56737" w:rsidRPr="00CF7806">
        <w:rPr>
          <w:rFonts w:asciiTheme="minorHAnsi" w:hAnsiTheme="minorHAnsi" w:cstheme="minorHAnsi"/>
          <w:b/>
          <w:bCs/>
          <w:iCs/>
          <w:sz w:val="22"/>
          <w:szCs w:val="22"/>
        </w:rPr>
        <w:t>20</w:t>
      </w:r>
      <w:r w:rsidR="00AC1843" w:rsidRPr="00CF7806">
        <w:rPr>
          <w:rFonts w:asciiTheme="minorHAnsi" w:hAnsiTheme="minorHAnsi" w:cstheme="minorHAnsi"/>
          <w:b/>
          <w:bCs/>
          <w:iCs/>
          <w:sz w:val="22"/>
          <w:szCs w:val="22"/>
        </w:rPr>
        <w:t>.</w:t>
      </w:r>
      <w:r w:rsidR="002C5882" w:rsidRPr="00CF7806">
        <w:rPr>
          <w:rFonts w:asciiTheme="minorHAnsi" w:hAnsiTheme="minorHAnsi" w:cstheme="minorHAnsi"/>
          <w:b/>
          <w:bCs/>
          <w:iCs/>
          <w:sz w:val="22"/>
          <w:szCs w:val="22"/>
        </w:rPr>
        <w:t>0</w:t>
      </w:r>
      <w:r w:rsidR="00B46CCC" w:rsidRPr="00CF7806">
        <w:rPr>
          <w:rFonts w:asciiTheme="minorHAnsi" w:hAnsiTheme="minorHAnsi" w:cstheme="minorHAnsi"/>
          <w:b/>
          <w:bCs/>
          <w:iCs/>
          <w:sz w:val="22"/>
          <w:szCs w:val="22"/>
        </w:rPr>
        <w:t>6</w:t>
      </w:r>
      <w:r w:rsidRPr="00CF7806">
        <w:rPr>
          <w:rFonts w:asciiTheme="minorHAnsi" w:hAnsiTheme="minorHAnsi" w:cstheme="minorHAnsi"/>
          <w:b/>
          <w:bCs/>
          <w:iCs/>
          <w:sz w:val="22"/>
          <w:szCs w:val="22"/>
        </w:rPr>
        <w:t>.202</w:t>
      </w:r>
      <w:r w:rsidR="003D348E" w:rsidRPr="00CF7806">
        <w:rPr>
          <w:rFonts w:asciiTheme="minorHAnsi" w:hAnsiTheme="minorHAnsi" w:cstheme="minorHAnsi"/>
          <w:b/>
          <w:bCs/>
          <w:iCs/>
          <w:sz w:val="22"/>
          <w:szCs w:val="22"/>
        </w:rPr>
        <w:t>6</w:t>
      </w:r>
      <w:r w:rsidRPr="00CF7806">
        <w:rPr>
          <w:rFonts w:asciiTheme="minorHAnsi" w:hAnsiTheme="minorHAnsi" w:cstheme="minorHAnsi"/>
          <w:b/>
          <w:bCs/>
          <w:iCs/>
          <w:sz w:val="22"/>
          <w:szCs w:val="22"/>
        </w:rPr>
        <w:t xml:space="preserve"> r. włącznie.</w:t>
      </w:r>
    </w:p>
    <w:p w14:paraId="53A80E6A" w14:textId="77777777" w:rsidR="00D17C11" w:rsidRPr="00AA0E14" w:rsidRDefault="00D17C11" w:rsidP="00AA0E14">
      <w:pPr>
        <w:numPr>
          <w:ilvl w:val="0"/>
          <w:numId w:val="3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Bieg terminu związania ofertą rozpoczyna się wraz upływem terminu składania ofert.</w:t>
      </w:r>
    </w:p>
    <w:p w14:paraId="713DEB12" w14:textId="77777777" w:rsidR="00D17C11" w:rsidRPr="00AA0E14" w:rsidRDefault="00D17C11" w:rsidP="00AA0E14">
      <w:pPr>
        <w:numPr>
          <w:ilvl w:val="0"/>
          <w:numId w:val="3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Zamawiający wybiera najkorzystniejszą ofertę w terminie związania ofertą określonym w SWZ.</w:t>
      </w:r>
    </w:p>
    <w:p w14:paraId="6F700753" w14:textId="77777777" w:rsidR="00D17C11" w:rsidRPr="00AA0E14" w:rsidRDefault="00D17C11" w:rsidP="00AA0E14">
      <w:pPr>
        <w:numPr>
          <w:ilvl w:val="0"/>
          <w:numId w:val="3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37D5E9AC" w14:textId="77777777" w:rsidR="00D17C11" w:rsidRPr="00AA0E14" w:rsidRDefault="00D17C11" w:rsidP="00AA0E14">
      <w:pPr>
        <w:numPr>
          <w:ilvl w:val="0"/>
          <w:numId w:val="3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 xml:space="preserve">W przypadku braku zgody, o której mowa powyżej, oferta podlega odrzuceniu, a Zamawiający zwraca się o wyrażenie takiej zgody do kolejnego Wykonawcy, którego oferta została najwyżej oceniona, chyba że zachodzą przesłanki do unieważnienia postępowania. </w:t>
      </w:r>
    </w:p>
    <w:p w14:paraId="24724254" w14:textId="77777777" w:rsidR="00D17C11" w:rsidRDefault="00D17C11" w:rsidP="00D17C11">
      <w:pPr>
        <w:spacing w:line="276" w:lineRule="auto"/>
        <w:jc w:val="both"/>
        <w:rPr>
          <w:rFonts w:ascii="Calibri" w:hAnsi="Calibri" w:cs="Calibri"/>
          <w:bCs/>
          <w:iCs/>
          <w:sz w:val="22"/>
          <w:szCs w:val="22"/>
        </w:rPr>
      </w:pPr>
    </w:p>
    <w:p w14:paraId="4E6757FF" w14:textId="77777777" w:rsidR="00D17C11" w:rsidRDefault="00D17C11" w:rsidP="00AA0E14">
      <w:pPr>
        <w:spacing w:line="276" w:lineRule="auto"/>
        <w:jc w:val="center"/>
        <w:rPr>
          <w:rFonts w:ascii="Calibri" w:hAnsi="Calibri" w:cs="Calibri"/>
          <w:b/>
          <w:bCs/>
          <w:iCs/>
          <w:sz w:val="22"/>
          <w:szCs w:val="22"/>
        </w:rPr>
      </w:pPr>
      <w:r>
        <w:rPr>
          <w:rFonts w:ascii="Calibri" w:hAnsi="Calibri" w:cs="Calibri"/>
          <w:b/>
          <w:bCs/>
          <w:iCs/>
          <w:sz w:val="22"/>
          <w:szCs w:val="22"/>
        </w:rPr>
        <w:t>ROZDZIAŁ XVIII</w:t>
      </w:r>
    </w:p>
    <w:p w14:paraId="6DA7B66A" w14:textId="77777777" w:rsidR="00D17C11" w:rsidRDefault="00D17C11" w:rsidP="00AA0E14">
      <w:pPr>
        <w:spacing w:line="276" w:lineRule="auto"/>
        <w:jc w:val="center"/>
        <w:rPr>
          <w:rFonts w:ascii="Calibri" w:hAnsi="Calibri" w:cs="Calibri"/>
          <w:b/>
          <w:bCs/>
          <w:iCs/>
          <w:sz w:val="22"/>
          <w:szCs w:val="22"/>
        </w:rPr>
      </w:pPr>
      <w:r>
        <w:rPr>
          <w:rFonts w:ascii="Calibri" w:hAnsi="Calibri" w:cs="Calibri"/>
          <w:b/>
          <w:bCs/>
          <w:iCs/>
          <w:sz w:val="22"/>
          <w:szCs w:val="22"/>
        </w:rPr>
        <w:t>INFORMACJE O TRYBIE OCENY OFERT</w:t>
      </w:r>
    </w:p>
    <w:p w14:paraId="560DE61C" w14:textId="77777777" w:rsidR="00D17C11" w:rsidRDefault="00D17C11" w:rsidP="00AA0E14">
      <w:pPr>
        <w:spacing w:line="276" w:lineRule="auto"/>
        <w:rPr>
          <w:rFonts w:ascii="Calibri" w:hAnsi="Calibri" w:cs="Calibri"/>
          <w:b/>
          <w:bCs/>
          <w:iCs/>
          <w:sz w:val="22"/>
          <w:szCs w:val="22"/>
        </w:rPr>
      </w:pPr>
    </w:p>
    <w:p w14:paraId="6E41A5B2" w14:textId="77777777" w:rsidR="00D17C11" w:rsidRDefault="00D17C11" w:rsidP="00AA0E14">
      <w:pPr>
        <w:numPr>
          <w:ilvl w:val="0"/>
          <w:numId w:val="34"/>
        </w:numPr>
        <w:spacing w:line="276" w:lineRule="auto"/>
        <w:jc w:val="both"/>
        <w:rPr>
          <w:rFonts w:ascii="Calibri" w:hAnsi="Calibri" w:cs="Calibri"/>
          <w:iCs/>
          <w:sz w:val="22"/>
          <w:szCs w:val="22"/>
        </w:rPr>
      </w:pPr>
      <w:r>
        <w:rPr>
          <w:rFonts w:ascii="Calibri" w:hAnsi="Calibri" w:cs="Calibri"/>
          <w:iCs/>
          <w:sz w:val="22"/>
          <w:szCs w:val="22"/>
        </w:rPr>
        <w:t>Zgodnie z art. 223 ust. 1 ustawy, w toku dokonywania oceny złożonych ofert Zamawiający może żądać od Wykonawców wyjaśnień dotyczących treści złożonych ofert oraz przedmiotowych środków dowodowych oraz innych składanych dokumentów i oświadczeń.</w:t>
      </w:r>
    </w:p>
    <w:p w14:paraId="677EA296" w14:textId="77777777" w:rsidR="00D17C11" w:rsidRDefault="00D17C11" w:rsidP="00AA0E14">
      <w:pPr>
        <w:numPr>
          <w:ilvl w:val="0"/>
          <w:numId w:val="34"/>
        </w:numPr>
        <w:spacing w:line="276" w:lineRule="auto"/>
        <w:jc w:val="both"/>
        <w:rPr>
          <w:rFonts w:ascii="Calibri" w:hAnsi="Calibri" w:cs="Calibri"/>
          <w:iCs/>
          <w:sz w:val="22"/>
          <w:szCs w:val="22"/>
        </w:rPr>
      </w:pPr>
      <w:r>
        <w:rPr>
          <w:rFonts w:ascii="Calibri" w:hAnsi="Calibri" w:cs="Calibri"/>
          <w:iCs/>
          <w:sz w:val="22"/>
          <w:szCs w:val="22"/>
        </w:rPr>
        <w:t>Zamawiający poprawi w ofercie omyłki wskazane w art. 223 ust. 2 ustawy, niezwłocznie zawiadamiając o tym Wykonawcę, którego oferta zostanie poprawiona.</w:t>
      </w:r>
    </w:p>
    <w:p w14:paraId="00303754" w14:textId="77777777" w:rsidR="00D17C11" w:rsidRDefault="00D17C11" w:rsidP="00AA0E14">
      <w:pPr>
        <w:numPr>
          <w:ilvl w:val="0"/>
          <w:numId w:val="34"/>
        </w:numPr>
        <w:spacing w:line="276" w:lineRule="auto"/>
        <w:jc w:val="both"/>
        <w:rPr>
          <w:rFonts w:ascii="Calibri" w:hAnsi="Calibri" w:cs="Calibri"/>
          <w:iCs/>
          <w:sz w:val="22"/>
          <w:szCs w:val="22"/>
        </w:rPr>
      </w:pPr>
      <w:r>
        <w:rPr>
          <w:rFonts w:ascii="Calibri" w:hAnsi="Calibri" w:cs="Calibri"/>
          <w:iCs/>
          <w:sz w:val="22"/>
          <w:szCs w:val="22"/>
        </w:rPr>
        <w:t>Zamawiający odrzuci złożoną ofertę w przypadku wystąpienia przynajmniej jednej z okoliczności, o których mowa w art. 226 ust. 1 ustawy.</w:t>
      </w:r>
    </w:p>
    <w:p w14:paraId="54C73508" w14:textId="77777777" w:rsidR="00D17C11" w:rsidRDefault="00D17C11" w:rsidP="00AA0E14">
      <w:pPr>
        <w:numPr>
          <w:ilvl w:val="0"/>
          <w:numId w:val="34"/>
        </w:numPr>
        <w:spacing w:line="276" w:lineRule="auto"/>
        <w:jc w:val="both"/>
        <w:rPr>
          <w:rFonts w:ascii="Calibri" w:hAnsi="Calibri" w:cs="Calibri"/>
          <w:iCs/>
          <w:sz w:val="22"/>
          <w:szCs w:val="22"/>
        </w:rPr>
      </w:pPr>
      <w:r>
        <w:rPr>
          <w:rFonts w:ascii="Calibri" w:hAnsi="Calibri" w:cs="Calibri"/>
          <w:iCs/>
          <w:sz w:val="22"/>
          <w:szCs w:val="22"/>
        </w:rPr>
        <w:t>W przypadku, gdy nie zostanie złożona żadna oferta niepodlegająca odrzuceniu, postępowanie zostanie unieważnione. Zamawiający unieważni postępowanie również w innych przypadkach określonych w ustawie.</w:t>
      </w:r>
    </w:p>
    <w:p w14:paraId="332531FB" w14:textId="77777777" w:rsidR="00D17C11" w:rsidRDefault="00D17C11" w:rsidP="00AA0E14">
      <w:pPr>
        <w:numPr>
          <w:ilvl w:val="0"/>
          <w:numId w:val="34"/>
        </w:numPr>
        <w:suppressAutoHyphens/>
        <w:spacing w:line="276" w:lineRule="auto"/>
        <w:jc w:val="both"/>
        <w:rPr>
          <w:rFonts w:ascii="Calibri" w:hAnsi="Calibri" w:cs="Calibri"/>
          <w:sz w:val="22"/>
          <w:szCs w:val="22"/>
        </w:rPr>
      </w:pPr>
      <w:r>
        <w:rPr>
          <w:rFonts w:ascii="Calibri" w:hAnsi="Calibri" w:cs="Calibri"/>
          <w:b/>
          <w:sz w:val="22"/>
          <w:szCs w:val="22"/>
        </w:rPr>
        <w:t xml:space="preserve">Zamawiający przyzna zamówienie oddzielnie w każdej z części Wykonawcy, który złoży ofertę niepodlegającą odrzuceniu, i która zostanie uznana za najkorzystniejszą </w:t>
      </w:r>
      <w:r>
        <w:rPr>
          <w:rFonts w:ascii="Calibri" w:hAnsi="Calibri" w:cs="Calibri"/>
          <w:sz w:val="22"/>
          <w:szCs w:val="22"/>
        </w:rPr>
        <w:t>(uzyska największą liczbę punktów przyznanych według kryteriów wyboru oferty określonej w niniejszej SWZ).</w:t>
      </w:r>
    </w:p>
    <w:p w14:paraId="34FB308B" w14:textId="1E23BDF8" w:rsidR="00D17C11" w:rsidRDefault="00D17C11" w:rsidP="00AA0E14">
      <w:pPr>
        <w:numPr>
          <w:ilvl w:val="0"/>
          <w:numId w:val="34"/>
        </w:numPr>
        <w:spacing w:line="276" w:lineRule="auto"/>
        <w:jc w:val="both"/>
        <w:rPr>
          <w:rFonts w:ascii="Calibri" w:hAnsi="Calibri" w:cs="Calibri"/>
          <w:iCs/>
          <w:sz w:val="22"/>
          <w:szCs w:val="22"/>
        </w:rPr>
      </w:pPr>
      <w:r>
        <w:rPr>
          <w:rFonts w:ascii="Calibri" w:hAnsi="Calibri" w:cs="Calibri"/>
          <w:iCs/>
          <w:sz w:val="22"/>
          <w:szCs w:val="22"/>
        </w:rPr>
        <w:t xml:space="preserve">Zamawiający powiadomi o wyniku postępowania przesyłając zawiadomienie wszystkim Wykonawcom, którzy złożyli oferty oraz poprzez zamieszczenie stosownej informacji </w:t>
      </w:r>
      <w:r w:rsidR="002110F9">
        <w:rPr>
          <w:rFonts w:ascii="Calibri" w:hAnsi="Calibri" w:cs="Calibri"/>
          <w:iCs/>
          <w:sz w:val="22"/>
          <w:szCs w:val="22"/>
        </w:rPr>
        <w:t>na Platformie</w:t>
      </w:r>
      <w:r w:rsidR="00696D70">
        <w:rPr>
          <w:rFonts w:ascii="Calibri" w:hAnsi="Calibri" w:cs="Calibri"/>
          <w:iCs/>
          <w:sz w:val="22"/>
          <w:szCs w:val="22"/>
        </w:rPr>
        <w:t xml:space="preserve"> Zakupowej</w:t>
      </w:r>
      <w:r>
        <w:rPr>
          <w:rFonts w:ascii="Calibri" w:hAnsi="Calibri" w:cs="Calibri"/>
          <w:iCs/>
          <w:sz w:val="22"/>
          <w:szCs w:val="22"/>
        </w:rPr>
        <w:t>. Zawiadomienie o rozstrzygnięciu postępowania będzie zawierał</w:t>
      </w:r>
      <w:r w:rsidR="00696D70">
        <w:rPr>
          <w:rFonts w:ascii="Calibri" w:hAnsi="Calibri" w:cs="Calibri"/>
          <w:iCs/>
          <w:sz w:val="22"/>
          <w:szCs w:val="22"/>
        </w:rPr>
        <w:t xml:space="preserve">o informacje, </w:t>
      </w:r>
      <w:r w:rsidR="002110F9">
        <w:rPr>
          <w:rFonts w:ascii="Calibri" w:hAnsi="Calibri" w:cs="Calibri"/>
          <w:iCs/>
          <w:sz w:val="22"/>
          <w:szCs w:val="22"/>
        </w:rPr>
        <w:t>o których mowa</w:t>
      </w:r>
      <w:r>
        <w:rPr>
          <w:rFonts w:ascii="Calibri" w:hAnsi="Calibri" w:cs="Calibri"/>
          <w:iCs/>
          <w:sz w:val="22"/>
          <w:szCs w:val="22"/>
        </w:rPr>
        <w:t xml:space="preserve"> w art. 253 ustawy. </w:t>
      </w:r>
    </w:p>
    <w:p w14:paraId="23820D7A" w14:textId="77777777" w:rsidR="00D17C11" w:rsidRDefault="00D17C11" w:rsidP="00D17C11">
      <w:pPr>
        <w:spacing w:line="276" w:lineRule="auto"/>
        <w:rPr>
          <w:rFonts w:ascii="Calibri" w:hAnsi="Calibri" w:cs="Calibri"/>
          <w:iCs/>
          <w:sz w:val="22"/>
          <w:szCs w:val="22"/>
        </w:rPr>
      </w:pPr>
    </w:p>
    <w:p w14:paraId="2A2662E3" w14:textId="77777777" w:rsidR="00D17C11" w:rsidRDefault="00D17C11" w:rsidP="00AA0E14">
      <w:pPr>
        <w:spacing w:line="276" w:lineRule="auto"/>
        <w:jc w:val="center"/>
        <w:rPr>
          <w:rFonts w:ascii="Calibri" w:hAnsi="Calibri" w:cs="Calibri"/>
          <w:b/>
          <w:bCs/>
          <w:iCs/>
          <w:sz w:val="22"/>
          <w:szCs w:val="22"/>
        </w:rPr>
      </w:pPr>
      <w:bookmarkStart w:id="2" w:name="_Hlk73046626"/>
      <w:r>
        <w:rPr>
          <w:rFonts w:ascii="Calibri" w:hAnsi="Calibri" w:cs="Calibri"/>
          <w:b/>
          <w:bCs/>
          <w:iCs/>
          <w:sz w:val="22"/>
          <w:szCs w:val="22"/>
        </w:rPr>
        <w:t>ROZDZIAŁ XIX</w:t>
      </w:r>
    </w:p>
    <w:p w14:paraId="1DAC64AD" w14:textId="77777777" w:rsidR="00D17C11" w:rsidRDefault="00D17C11" w:rsidP="00AA0E14">
      <w:pPr>
        <w:spacing w:line="276" w:lineRule="auto"/>
        <w:jc w:val="center"/>
        <w:rPr>
          <w:rFonts w:ascii="Calibri" w:hAnsi="Calibri" w:cs="Calibri"/>
          <w:b/>
          <w:bCs/>
          <w:iCs/>
          <w:sz w:val="22"/>
          <w:szCs w:val="22"/>
        </w:rPr>
      </w:pPr>
      <w:r>
        <w:rPr>
          <w:rFonts w:ascii="Calibri" w:hAnsi="Calibri" w:cs="Calibri"/>
          <w:b/>
          <w:bCs/>
          <w:iCs/>
          <w:sz w:val="22"/>
          <w:szCs w:val="22"/>
        </w:rPr>
        <w:t>OPIS KRYTERIÓW OCENY OFERT, WRAZ Z PODANIEM WAG TYCH KRYTERIÓW</w:t>
      </w:r>
    </w:p>
    <w:p w14:paraId="799EFBE3" w14:textId="77777777" w:rsidR="00D17C11" w:rsidRDefault="00D17C11" w:rsidP="00AA0E14">
      <w:pPr>
        <w:spacing w:line="276" w:lineRule="auto"/>
        <w:jc w:val="center"/>
        <w:rPr>
          <w:rFonts w:ascii="Calibri" w:hAnsi="Calibri" w:cs="Calibri"/>
          <w:b/>
          <w:bCs/>
          <w:iCs/>
          <w:sz w:val="22"/>
          <w:szCs w:val="22"/>
        </w:rPr>
      </w:pPr>
      <w:r>
        <w:rPr>
          <w:rFonts w:ascii="Calibri" w:hAnsi="Calibri" w:cs="Calibri"/>
          <w:b/>
          <w:bCs/>
          <w:iCs/>
          <w:sz w:val="22"/>
          <w:szCs w:val="22"/>
        </w:rPr>
        <w:t>I SPOSOBU OCENY OFERT</w:t>
      </w:r>
    </w:p>
    <w:bookmarkEnd w:id="2"/>
    <w:p w14:paraId="633238C3" w14:textId="77777777" w:rsidR="00D17C11" w:rsidRDefault="00D17C11" w:rsidP="00AA0E14">
      <w:pPr>
        <w:spacing w:line="276" w:lineRule="auto"/>
        <w:rPr>
          <w:rFonts w:ascii="Calibri" w:hAnsi="Calibri" w:cs="Calibri"/>
          <w:iCs/>
          <w:sz w:val="22"/>
          <w:szCs w:val="22"/>
        </w:rPr>
      </w:pPr>
    </w:p>
    <w:p w14:paraId="15DE851E" w14:textId="0FA99001" w:rsidR="00696D70" w:rsidRPr="00696D70" w:rsidRDefault="00696D70" w:rsidP="00AA0E14">
      <w:pPr>
        <w:numPr>
          <w:ilvl w:val="0"/>
          <w:numId w:val="35"/>
        </w:numPr>
        <w:suppressAutoHyphens/>
        <w:spacing w:line="276" w:lineRule="auto"/>
        <w:jc w:val="both"/>
        <w:rPr>
          <w:rFonts w:ascii="Calibri" w:hAnsi="Calibri" w:cs="Calibri"/>
          <w:b/>
          <w:sz w:val="22"/>
          <w:szCs w:val="22"/>
        </w:rPr>
      </w:pPr>
      <w:r>
        <w:rPr>
          <w:rFonts w:ascii="Calibri" w:hAnsi="Calibri" w:cs="Calibri"/>
          <w:sz w:val="22"/>
          <w:szCs w:val="22"/>
        </w:rPr>
        <w:t>Przy wyborze oferty najkorzystniejszej, Zamawiający będzie się kierował następującymi kryteriami (dotyczy wszystkich części):</w:t>
      </w:r>
    </w:p>
    <w:p w14:paraId="77061CCC" w14:textId="07C07EF4" w:rsidR="00696D70" w:rsidRPr="00290B45" w:rsidRDefault="00696D70" w:rsidP="001C7C19">
      <w:pPr>
        <w:pStyle w:val="Akapitzlist"/>
        <w:numPr>
          <w:ilvl w:val="0"/>
          <w:numId w:val="54"/>
        </w:numPr>
        <w:suppressAutoHyphens/>
        <w:spacing w:line="276" w:lineRule="auto"/>
        <w:jc w:val="both"/>
        <w:rPr>
          <w:rFonts w:ascii="Calibri" w:hAnsi="Calibri" w:cs="Calibri"/>
          <w:b/>
          <w:sz w:val="22"/>
          <w:szCs w:val="22"/>
        </w:rPr>
      </w:pPr>
      <w:r>
        <w:rPr>
          <w:rFonts w:ascii="Calibri" w:hAnsi="Calibri" w:cs="Calibri"/>
          <w:b/>
          <w:sz w:val="22"/>
          <w:szCs w:val="22"/>
        </w:rPr>
        <w:t xml:space="preserve">Cena ofertowa (lP) – 100,00 pkt </w:t>
      </w:r>
      <w:r w:rsidRPr="00696D70">
        <w:rPr>
          <w:rFonts w:ascii="Calibri" w:hAnsi="Calibri" w:cs="Calibri"/>
          <w:sz w:val="22"/>
          <w:szCs w:val="22"/>
        </w:rPr>
        <w:t>(waga kryterium wyrażona w punktach)</w:t>
      </w:r>
    </w:p>
    <w:p w14:paraId="30F6DE6B" w14:textId="77777777" w:rsidR="00AA0E14" w:rsidRDefault="00AA0E14" w:rsidP="00AA0E14">
      <w:pPr>
        <w:suppressAutoHyphens/>
        <w:spacing w:line="276" w:lineRule="auto"/>
        <w:ind w:left="340"/>
        <w:jc w:val="both"/>
        <w:rPr>
          <w:rFonts w:ascii="Calibri" w:hAnsi="Calibri" w:cs="Calibri"/>
          <w:sz w:val="22"/>
          <w:szCs w:val="22"/>
        </w:rPr>
      </w:pPr>
    </w:p>
    <w:p w14:paraId="7ED31713" w14:textId="3288461F" w:rsidR="00290B45" w:rsidRPr="00290B45" w:rsidRDefault="00290B45" w:rsidP="00AA0E14">
      <w:pPr>
        <w:suppressAutoHyphens/>
        <w:spacing w:line="276" w:lineRule="auto"/>
        <w:ind w:left="340"/>
        <w:jc w:val="both"/>
        <w:rPr>
          <w:rFonts w:ascii="Calibri" w:hAnsi="Calibri" w:cs="Calibri"/>
          <w:sz w:val="22"/>
          <w:szCs w:val="22"/>
        </w:rPr>
      </w:pPr>
      <w:r w:rsidRPr="00290B45">
        <w:rPr>
          <w:rFonts w:ascii="Calibri" w:hAnsi="Calibri" w:cs="Calibri"/>
          <w:sz w:val="22"/>
          <w:szCs w:val="22"/>
        </w:rPr>
        <w:t xml:space="preserve">Każdy z Wykonawców w tym kryterium otrzyma odpowiednią liczbę punktów, wyliczoną </w:t>
      </w:r>
      <w:r w:rsidR="00AA0E14">
        <w:rPr>
          <w:rFonts w:ascii="Calibri" w:hAnsi="Calibri" w:cs="Calibri"/>
          <w:sz w:val="22"/>
          <w:szCs w:val="22"/>
        </w:rPr>
        <w:t xml:space="preserve">              </w:t>
      </w:r>
      <w:r w:rsidRPr="00290B45">
        <w:rPr>
          <w:rFonts w:ascii="Calibri" w:hAnsi="Calibri" w:cs="Calibri"/>
          <w:sz w:val="22"/>
          <w:szCs w:val="22"/>
        </w:rPr>
        <w:t>w następujący sposób:</w:t>
      </w:r>
    </w:p>
    <w:p w14:paraId="67028D9E" w14:textId="1C0FA6EB" w:rsidR="00D17C11" w:rsidRPr="00290B45" w:rsidRDefault="00D17C11" w:rsidP="00AA0E14">
      <w:pPr>
        <w:tabs>
          <w:tab w:val="left" w:pos="360"/>
        </w:tabs>
        <w:spacing w:line="276" w:lineRule="auto"/>
        <w:jc w:val="both"/>
        <w:rPr>
          <w:rFonts w:ascii="Calibri" w:hAnsi="Calibri" w:cs="Calibri"/>
          <w:b/>
          <w:bCs/>
          <w:sz w:val="22"/>
          <w:szCs w:val="22"/>
        </w:rPr>
      </w:pPr>
      <w:r>
        <w:rPr>
          <w:rFonts w:ascii="Calibri" w:hAnsi="Calibri" w:cs="Calibri"/>
          <w:bCs/>
          <w:sz w:val="22"/>
          <w:szCs w:val="22"/>
        </w:rPr>
        <w:tab/>
      </w:r>
      <w:r w:rsidR="00290B45">
        <w:rPr>
          <w:rFonts w:ascii="Calibri" w:hAnsi="Calibri" w:cs="Calibri"/>
          <w:bCs/>
          <w:sz w:val="22"/>
          <w:szCs w:val="22"/>
        </w:rPr>
        <w:t xml:space="preserve">                                                                </w:t>
      </w:r>
      <w:r w:rsidR="00290B45" w:rsidRPr="00290B45">
        <w:rPr>
          <w:rFonts w:ascii="Calibri" w:hAnsi="Calibri" w:cs="Calibri"/>
          <w:b/>
          <w:bCs/>
          <w:sz w:val="22"/>
          <w:szCs w:val="22"/>
        </w:rPr>
        <w:t xml:space="preserve">lP = </w:t>
      </w:r>
      <w:r w:rsidRPr="00290B45">
        <w:rPr>
          <w:rFonts w:ascii="Calibri" w:hAnsi="Calibri" w:cs="Calibri"/>
          <w:b/>
          <w:bCs/>
          <w:sz w:val="22"/>
          <w:szCs w:val="22"/>
        </w:rPr>
        <w:t xml:space="preserve">Cn/Cb × </w:t>
      </w:r>
      <w:r w:rsidR="00290B45" w:rsidRPr="00290B45">
        <w:rPr>
          <w:rFonts w:ascii="Calibri" w:hAnsi="Calibri" w:cs="Calibri"/>
          <w:b/>
          <w:bCs/>
          <w:sz w:val="22"/>
          <w:szCs w:val="22"/>
        </w:rPr>
        <w:t>Zc</w:t>
      </w:r>
    </w:p>
    <w:p w14:paraId="67FFCFAC" w14:textId="040D6034" w:rsidR="00D17C11" w:rsidRDefault="00290B45" w:rsidP="00AA0E14">
      <w:pPr>
        <w:tabs>
          <w:tab w:val="left" w:pos="360"/>
        </w:tabs>
        <w:spacing w:line="276" w:lineRule="auto"/>
        <w:jc w:val="both"/>
        <w:rPr>
          <w:rFonts w:ascii="Calibri" w:hAnsi="Calibri" w:cs="Calibri"/>
          <w:bCs/>
          <w:sz w:val="22"/>
          <w:szCs w:val="22"/>
        </w:rPr>
      </w:pPr>
      <w:r>
        <w:rPr>
          <w:rFonts w:ascii="Calibri" w:hAnsi="Calibri" w:cs="Calibri"/>
          <w:bCs/>
          <w:sz w:val="22"/>
          <w:szCs w:val="22"/>
        </w:rPr>
        <w:tab/>
        <w:t>g</w:t>
      </w:r>
      <w:r w:rsidR="00D17C11">
        <w:rPr>
          <w:rFonts w:ascii="Calibri" w:hAnsi="Calibri" w:cs="Calibri"/>
          <w:bCs/>
          <w:sz w:val="22"/>
          <w:szCs w:val="22"/>
        </w:rPr>
        <w:t>dzie</w:t>
      </w:r>
      <w:r>
        <w:rPr>
          <w:rFonts w:ascii="Calibri" w:hAnsi="Calibri" w:cs="Calibri"/>
          <w:bCs/>
          <w:sz w:val="22"/>
          <w:szCs w:val="22"/>
        </w:rPr>
        <w:t xml:space="preserve"> poszczególne litery oznaczają</w:t>
      </w:r>
      <w:r w:rsidR="00D17C11">
        <w:rPr>
          <w:rFonts w:ascii="Calibri" w:hAnsi="Calibri" w:cs="Calibri"/>
          <w:bCs/>
          <w:sz w:val="22"/>
          <w:szCs w:val="22"/>
        </w:rPr>
        <w:t>:</w:t>
      </w:r>
    </w:p>
    <w:p w14:paraId="784C5F1A" w14:textId="5BA2E6FF" w:rsidR="00290B45" w:rsidRDefault="00290B45" w:rsidP="00AA0E14">
      <w:pPr>
        <w:tabs>
          <w:tab w:val="left" w:pos="360"/>
        </w:tabs>
        <w:spacing w:line="276" w:lineRule="auto"/>
        <w:jc w:val="both"/>
        <w:rPr>
          <w:rFonts w:ascii="Calibri" w:hAnsi="Calibri" w:cs="Calibri"/>
          <w:bCs/>
          <w:sz w:val="22"/>
          <w:szCs w:val="22"/>
        </w:rPr>
      </w:pPr>
      <w:r>
        <w:rPr>
          <w:rFonts w:ascii="Calibri" w:hAnsi="Calibri" w:cs="Calibri"/>
          <w:bCs/>
          <w:sz w:val="22"/>
          <w:szCs w:val="22"/>
        </w:rPr>
        <w:tab/>
        <w:t>lP – liczba punktów</w:t>
      </w:r>
    </w:p>
    <w:p w14:paraId="5BCEDB31" w14:textId="7B36AE4E" w:rsidR="00D17C11" w:rsidRDefault="00D17C11" w:rsidP="00AA0E14">
      <w:pPr>
        <w:tabs>
          <w:tab w:val="left" w:pos="360"/>
        </w:tabs>
        <w:spacing w:line="276" w:lineRule="auto"/>
        <w:jc w:val="both"/>
        <w:rPr>
          <w:rFonts w:ascii="Calibri" w:hAnsi="Calibri" w:cs="Calibri"/>
          <w:bCs/>
          <w:sz w:val="22"/>
          <w:szCs w:val="22"/>
        </w:rPr>
      </w:pPr>
      <w:r>
        <w:rPr>
          <w:rFonts w:ascii="Calibri" w:hAnsi="Calibri" w:cs="Calibri"/>
          <w:bCs/>
          <w:sz w:val="22"/>
          <w:szCs w:val="22"/>
        </w:rPr>
        <w:tab/>
        <w:t>Cn –</w:t>
      </w:r>
      <w:r w:rsidR="00290B45">
        <w:rPr>
          <w:rFonts w:ascii="Calibri" w:hAnsi="Calibri" w:cs="Calibri"/>
          <w:bCs/>
          <w:sz w:val="22"/>
          <w:szCs w:val="22"/>
        </w:rPr>
        <w:t xml:space="preserve"> </w:t>
      </w:r>
      <w:r>
        <w:rPr>
          <w:rFonts w:ascii="Calibri" w:hAnsi="Calibri" w:cs="Calibri"/>
          <w:bCs/>
          <w:sz w:val="22"/>
          <w:szCs w:val="22"/>
        </w:rPr>
        <w:t>cena</w:t>
      </w:r>
      <w:r w:rsidR="00290B45">
        <w:rPr>
          <w:rFonts w:ascii="Calibri" w:hAnsi="Calibri" w:cs="Calibri"/>
          <w:bCs/>
          <w:sz w:val="22"/>
          <w:szCs w:val="22"/>
        </w:rPr>
        <w:t xml:space="preserve"> ofertowa najniższa</w:t>
      </w:r>
      <w:r>
        <w:rPr>
          <w:rFonts w:ascii="Calibri" w:hAnsi="Calibri" w:cs="Calibri"/>
          <w:bCs/>
          <w:sz w:val="22"/>
          <w:szCs w:val="22"/>
        </w:rPr>
        <w:t xml:space="preserve"> spośród</w:t>
      </w:r>
      <w:r w:rsidR="00290B45">
        <w:rPr>
          <w:rFonts w:ascii="Calibri" w:hAnsi="Calibri" w:cs="Calibri"/>
          <w:bCs/>
          <w:sz w:val="22"/>
          <w:szCs w:val="22"/>
        </w:rPr>
        <w:t xml:space="preserve"> wszystkich rozpatrywanych i</w:t>
      </w:r>
      <w:r>
        <w:rPr>
          <w:rFonts w:ascii="Calibri" w:hAnsi="Calibri" w:cs="Calibri"/>
          <w:bCs/>
          <w:sz w:val="22"/>
          <w:szCs w:val="22"/>
        </w:rPr>
        <w:t xml:space="preserve"> nieodrzuconych</w:t>
      </w:r>
      <w:r w:rsidR="00290B45">
        <w:rPr>
          <w:rFonts w:ascii="Calibri" w:hAnsi="Calibri" w:cs="Calibri"/>
          <w:bCs/>
          <w:sz w:val="22"/>
          <w:szCs w:val="22"/>
        </w:rPr>
        <w:t xml:space="preserve"> ofert</w:t>
      </w:r>
    </w:p>
    <w:p w14:paraId="29BBBB3F" w14:textId="59475274" w:rsidR="00D17C11" w:rsidRDefault="00D17C11" w:rsidP="00AA0E14">
      <w:pPr>
        <w:tabs>
          <w:tab w:val="left" w:pos="360"/>
        </w:tabs>
        <w:spacing w:line="276" w:lineRule="auto"/>
        <w:jc w:val="both"/>
        <w:rPr>
          <w:rFonts w:ascii="Calibri" w:hAnsi="Calibri" w:cs="Calibri"/>
          <w:bCs/>
          <w:sz w:val="22"/>
          <w:szCs w:val="22"/>
        </w:rPr>
      </w:pPr>
      <w:r>
        <w:rPr>
          <w:rFonts w:ascii="Calibri" w:hAnsi="Calibri" w:cs="Calibri"/>
          <w:bCs/>
          <w:sz w:val="22"/>
          <w:szCs w:val="22"/>
        </w:rPr>
        <w:tab/>
        <w:t xml:space="preserve">Cb – cena </w:t>
      </w:r>
      <w:r w:rsidR="00290B45">
        <w:rPr>
          <w:rFonts w:ascii="Calibri" w:hAnsi="Calibri" w:cs="Calibri"/>
          <w:bCs/>
          <w:sz w:val="22"/>
          <w:szCs w:val="22"/>
        </w:rPr>
        <w:t xml:space="preserve">ofertowa </w:t>
      </w:r>
      <w:r>
        <w:rPr>
          <w:rFonts w:ascii="Calibri" w:hAnsi="Calibri" w:cs="Calibri"/>
          <w:bCs/>
          <w:sz w:val="22"/>
          <w:szCs w:val="22"/>
        </w:rPr>
        <w:t>oferty badanej</w:t>
      </w:r>
      <w:r w:rsidR="00290B45">
        <w:rPr>
          <w:rFonts w:ascii="Calibri" w:hAnsi="Calibri" w:cs="Calibri"/>
          <w:bCs/>
          <w:sz w:val="22"/>
          <w:szCs w:val="22"/>
        </w:rPr>
        <w:t xml:space="preserve"> (przeliczanej)</w:t>
      </w:r>
    </w:p>
    <w:p w14:paraId="220B2E90" w14:textId="06F8DFFB" w:rsidR="00D17C11" w:rsidRDefault="00290B45" w:rsidP="00AA0E14">
      <w:pPr>
        <w:tabs>
          <w:tab w:val="left" w:pos="360"/>
        </w:tabs>
        <w:spacing w:line="276" w:lineRule="auto"/>
        <w:jc w:val="both"/>
        <w:rPr>
          <w:rFonts w:ascii="Calibri" w:hAnsi="Calibri" w:cs="Calibri"/>
          <w:bCs/>
          <w:sz w:val="22"/>
          <w:szCs w:val="22"/>
        </w:rPr>
      </w:pPr>
      <w:r>
        <w:rPr>
          <w:rFonts w:ascii="Calibri" w:hAnsi="Calibri" w:cs="Calibri"/>
          <w:bCs/>
          <w:sz w:val="22"/>
          <w:szCs w:val="22"/>
        </w:rPr>
        <w:tab/>
        <w:t>Zc</w:t>
      </w:r>
      <w:r w:rsidR="00D17C11">
        <w:rPr>
          <w:rFonts w:ascii="Calibri" w:hAnsi="Calibri" w:cs="Calibri"/>
          <w:bCs/>
          <w:sz w:val="22"/>
          <w:szCs w:val="22"/>
        </w:rPr>
        <w:t xml:space="preserve"> – </w:t>
      </w:r>
      <w:r>
        <w:rPr>
          <w:rFonts w:ascii="Calibri" w:hAnsi="Calibri" w:cs="Calibri"/>
          <w:bCs/>
          <w:sz w:val="22"/>
          <w:szCs w:val="22"/>
        </w:rPr>
        <w:t xml:space="preserve">znaczenie (waga) kryterium „cena ofertowa” wyrażone w punktach – </w:t>
      </w:r>
      <w:r w:rsidRPr="00290B45">
        <w:rPr>
          <w:rFonts w:ascii="Calibri" w:hAnsi="Calibri" w:cs="Calibri"/>
          <w:b/>
          <w:bCs/>
          <w:sz w:val="22"/>
          <w:szCs w:val="22"/>
        </w:rPr>
        <w:t>100 pkt</w:t>
      </w:r>
    </w:p>
    <w:p w14:paraId="372CFE66" w14:textId="2884A6AD" w:rsidR="00290B45" w:rsidRDefault="00D17C11" w:rsidP="00AA0E14">
      <w:pPr>
        <w:tabs>
          <w:tab w:val="left" w:pos="360"/>
        </w:tabs>
        <w:spacing w:line="276" w:lineRule="auto"/>
        <w:jc w:val="both"/>
        <w:rPr>
          <w:rFonts w:ascii="Calibri" w:hAnsi="Calibri" w:cs="Calibri"/>
          <w:bCs/>
          <w:sz w:val="22"/>
          <w:szCs w:val="22"/>
        </w:rPr>
      </w:pPr>
      <w:r>
        <w:rPr>
          <w:rFonts w:ascii="Calibri" w:hAnsi="Calibri" w:cs="Calibri"/>
          <w:bCs/>
          <w:sz w:val="22"/>
          <w:szCs w:val="22"/>
        </w:rPr>
        <w:tab/>
      </w:r>
    </w:p>
    <w:p w14:paraId="388374CB" w14:textId="753B87E3" w:rsidR="00290B45" w:rsidRDefault="00290B45" w:rsidP="00AA0E14">
      <w:pPr>
        <w:suppressAutoHyphens/>
        <w:spacing w:line="276" w:lineRule="auto"/>
        <w:ind w:left="340"/>
        <w:jc w:val="both"/>
        <w:rPr>
          <w:rFonts w:ascii="Calibri" w:hAnsi="Calibri" w:cs="Calibri"/>
          <w:sz w:val="22"/>
          <w:szCs w:val="22"/>
        </w:rPr>
      </w:pPr>
      <w:r w:rsidRPr="00290B45">
        <w:rPr>
          <w:rFonts w:ascii="Calibri" w:hAnsi="Calibri" w:cs="Calibri"/>
          <w:sz w:val="22"/>
          <w:szCs w:val="22"/>
        </w:rPr>
        <w:t xml:space="preserve">Uwaga: </w:t>
      </w:r>
      <w:r w:rsidR="006934C9">
        <w:rPr>
          <w:rFonts w:ascii="Calibri" w:hAnsi="Calibri" w:cs="Calibri"/>
          <w:sz w:val="22"/>
          <w:szCs w:val="22"/>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07D8F3B9" w14:textId="77777777" w:rsidR="00AA0E14" w:rsidRPr="00290B45" w:rsidRDefault="00AA0E14" w:rsidP="00AA0E14">
      <w:pPr>
        <w:suppressAutoHyphens/>
        <w:spacing w:line="276" w:lineRule="auto"/>
        <w:ind w:left="340"/>
        <w:jc w:val="both"/>
        <w:rPr>
          <w:rFonts w:ascii="Calibri" w:hAnsi="Calibri" w:cs="Calibri"/>
          <w:sz w:val="22"/>
          <w:szCs w:val="22"/>
        </w:rPr>
      </w:pPr>
    </w:p>
    <w:p w14:paraId="2661FE06" w14:textId="51F02E03" w:rsidR="00D17C11" w:rsidRPr="00612104" w:rsidRDefault="006934C9" w:rsidP="00AA0E14">
      <w:pPr>
        <w:numPr>
          <w:ilvl w:val="0"/>
          <w:numId w:val="35"/>
        </w:numPr>
        <w:suppressAutoHyphens/>
        <w:spacing w:line="276" w:lineRule="auto"/>
        <w:jc w:val="both"/>
        <w:rPr>
          <w:rFonts w:asciiTheme="minorHAnsi" w:hAnsiTheme="minorHAnsi" w:cstheme="minorHAnsi"/>
          <w:b/>
          <w:sz w:val="22"/>
          <w:szCs w:val="22"/>
        </w:rPr>
      </w:pPr>
      <w:r w:rsidRPr="00612104">
        <w:rPr>
          <w:rFonts w:asciiTheme="minorHAnsi" w:hAnsiTheme="minorHAnsi" w:cstheme="minorHAnsi"/>
          <w:b/>
          <w:sz w:val="22"/>
          <w:szCs w:val="22"/>
        </w:rPr>
        <w:t>Z uwagi na fakt, iż w</w:t>
      </w:r>
      <w:r w:rsidR="00D17C11" w:rsidRPr="00612104">
        <w:rPr>
          <w:rFonts w:asciiTheme="minorHAnsi" w:hAnsiTheme="minorHAnsi" w:cstheme="minorHAnsi"/>
          <w:b/>
          <w:sz w:val="22"/>
          <w:szCs w:val="22"/>
        </w:rPr>
        <w:t>ymagania jakościowe,</w:t>
      </w:r>
      <w:r w:rsidRPr="00612104">
        <w:rPr>
          <w:rFonts w:asciiTheme="minorHAnsi" w:hAnsiTheme="minorHAnsi" w:cstheme="minorHAnsi"/>
          <w:b/>
          <w:sz w:val="22"/>
          <w:szCs w:val="22"/>
        </w:rPr>
        <w:t xml:space="preserve"> o których mowa w art. 246 ust 2 ustawy,</w:t>
      </w:r>
      <w:r w:rsidR="00D17C11" w:rsidRPr="00612104">
        <w:rPr>
          <w:rFonts w:asciiTheme="minorHAnsi" w:hAnsiTheme="minorHAnsi" w:cstheme="minorHAnsi"/>
          <w:b/>
          <w:sz w:val="22"/>
          <w:szCs w:val="22"/>
        </w:rPr>
        <w:t xml:space="preserve"> odnoszące się do głównych istotnych cech przedmiotu zamówienia</w:t>
      </w:r>
      <w:r w:rsidRPr="00612104">
        <w:rPr>
          <w:rFonts w:asciiTheme="minorHAnsi" w:hAnsiTheme="minorHAnsi" w:cstheme="minorHAnsi"/>
          <w:b/>
          <w:sz w:val="22"/>
          <w:szCs w:val="22"/>
        </w:rPr>
        <w:t>,</w:t>
      </w:r>
      <w:r w:rsidR="00D17C11" w:rsidRPr="00612104">
        <w:rPr>
          <w:rFonts w:asciiTheme="minorHAnsi" w:hAnsiTheme="minorHAnsi" w:cstheme="minorHAnsi"/>
          <w:b/>
          <w:sz w:val="22"/>
          <w:szCs w:val="22"/>
        </w:rPr>
        <w:t xml:space="preserve"> zostały określone przez Zamawiającego w Opisie przedmiotu zamówienia</w:t>
      </w:r>
      <w:r w:rsidRPr="00612104">
        <w:rPr>
          <w:rFonts w:asciiTheme="minorHAnsi" w:hAnsiTheme="minorHAnsi" w:cstheme="minorHAnsi"/>
          <w:b/>
          <w:sz w:val="22"/>
          <w:szCs w:val="22"/>
        </w:rPr>
        <w:t xml:space="preserve"> stanowiącym załącznik nr 5 do niniejszej SWZ</w:t>
      </w:r>
      <w:r w:rsidR="00612104" w:rsidRPr="00612104">
        <w:rPr>
          <w:rFonts w:asciiTheme="minorHAnsi" w:hAnsiTheme="minorHAnsi" w:cstheme="minorHAnsi"/>
          <w:b/>
          <w:sz w:val="22"/>
          <w:szCs w:val="22"/>
        </w:rPr>
        <w:t>,</w:t>
      </w:r>
      <w:r w:rsidRPr="00612104">
        <w:rPr>
          <w:rFonts w:asciiTheme="minorHAnsi" w:hAnsiTheme="minorHAnsi" w:cstheme="minorHAnsi"/>
          <w:b/>
          <w:sz w:val="22"/>
          <w:szCs w:val="22"/>
        </w:rPr>
        <w:t xml:space="preserve"> Zamawiający jest uprawniony do zastosowania ceny jako jedynego kryterium wyboru oferty o wadze przekraczającej 60</w:t>
      </w:r>
      <w:r w:rsidR="00612104" w:rsidRPr="00612104">
        <w:rPr>
          <w:rFonts w:asciiTheme="minorHAnsi" w:hAnsiTheme="minorHAnsi" w:cstheme="minorHAnsi"/>
          <w:b/>
          <w:sz w:val="22"/>
          <w:szCs w:val="22"/>
        </w:rPr>
        <w:t xml:space="preserve"> </w:t>
      </w:r>
      <w:r w:rsidRPr="00612104">
        <w:rPr>
          <w:rFonts w:asciiTheme="minorHAnsi" w:hAnsiTheme="minorHAnsi" w:cstheme="minorHAnsi"/>
          <w:b/>
          <w:sz w:val="22"/>
          <w:szCs w:val="22"/>
        </w:rPr>
        <w:t>%/pkt.</w:t>
      </w:r>
      <w:r w:rsidR="00612104" w:rsidRPr="00612104">
        <w:rPr>
          <w:rFonts w:asciiTheme="minorHAnsi" w:hAnsiTheme="minorHAnsi" w:cstheme="minorHAnsi"/>
          <w:b/>
          <w:sz w:val="22"/>
          <w:szCs w:val="22"/>
        </w:rPr>
        <w:t xml:space="preserve"> </w:t>
      </w:r>
      <w:r w:rsidR="00D17C11" w:rsidRPr="00612104">
        <w:rPr>
          <w:rFonts w:asciiTheme="minorHAnsi" w:hAnsiTheme="minorHAnsi" w:cstheme="minorHAnsi"/>
          <w:b/>
          <w:sz w:val="22"/>
          <w:szCs w:val="22"/>
        </w:rPr>
        <w:t>Dokumenty opisujące przedmiot zamówienia są na tyle precyzyjne, że bez względu na fakt, kto będzie Wykonawcą przedmiotu zamówienia jedyną różnicą będą zaoferowane ceny (tzn. przedmiot zamówienia jest zestandaryzowany, niezależnie od tego, któr</w:t>
      </w:r>
      <w:r w:rsidR="00612104" w:rsidRPr="00612104">
        <w:rPr>
          <w:rFonts w:asciiTheme="minorHAnsi" w:hAnsiTheme="minorHAnsi" w:cstheme="minorHAnsi"/>
          <w:b/>
          <w:sz w:val="22"/>
          <w:szCs w:val="22"/>
        </w:rPr>
        <w:t>y z Wykonawców go wykona).</w:t>
      </w:r>
    </w:p>
    <w:p w14:paraId="185AEB92" w14:textId="77777777" w:rsidR="00D17C11" w:rsidRDefault="00D17C11" w:rsidP="00AA0E14">
      <w:pPr>
        <w:numPr>
          <w:ilvl w:val="0"/>
          <w:numId w:val="35"/>
        </w:numPr>
        <w:suppressAutoHyphens/>
        <w:spacing w:line="276" w:lineRule="auto"/>
        <w:jc w:val="both"/>
        <w:rPr>
          <w:rFonts w:ascii="Calibri" w:hAnsi="Calibri" w:cs="Calibri"/>
          <w:sz w:val="22"/>
          <w:szCs w:val="22"/>
        </w:rPr>
      </w:pPr>
      <w:r>
        <w:rPr>
          <w:rFonts w:ascii="Calibri" w:hAnsi="Calibri" w:cs="Calibri"/>
          <w:sz w:val="22"/>
          <w:szCs w:val="22"/>
        </w:rPr>
        <w:t>Uwaga: Zamawiający zastrzega sobie prawo do wystąpienia do Wykonawców przed dokonaniem wyboru oferty najkorzystniejszej o przedłożenie próbek artykułów będących przedmiotem zamówienia w celu stwierdzenia, czy artykuły te spełniają wymagania określone w szczegółowym opisie przedmiotu zamówienia – formularzu cenowym.</w:t>
      </w:r>
    </w:p>
    <w:p w14:paraId="730C0D23" w14:textId="77777777" w:rsidR="00D17C11" w:rsidRDefault="00D17C11" w:rsidP="00AA0E14">
      <w:pPr>
        <w:numPr>
          <w:ilvl w:val="0"/>
          <w:numId w:val="35"/>
        </w:numPr>
        <w:suppressAutoHyphens/>
        <w:spacing w:line="276" w:lineRule="auto"/>
        <w:jc w:val="both"/>
        <w:rPr>
          <w:rFonts w:ascii="Calibri" w:hAnsi="Calibri" w:cs="Calibri"/>
          <w:sz w:val="22"/>
          <w:szCs w:val="22"/>
        </w:rPr>
      </w:pPr>
      <w:r>
        <w:rPr>
          <w:rFonts w:ascii="Calibri" w:hAnsi="Calibri" w:cs="Calibri"/>
          <w:sz w:val="22"/>
          <w:szCs w:val="22"/>
        </w:rPr>
        <w:t>W przypadku stwierdzenia, że któryś z oferowanych artykułów nie spełnia wymagań SWZ, Zamawiający odrzuci ofertę tego Wykonawcy na podstawie art</w:t>
      </w:r>
      <w:r>
        <w:rPr>
          <w:rFonts w:ascii="Calibri" w:hAnsi="Calibri" w:cs="Calibri"/>
          <w:b/>
          <w:sz w:val="22"/>
          <w:szCs w:val="22"/>
        </w:rPr>
        <w:t>. 226 ust. 1 pkt 5 ustawy</w:t>
      </w:r>
      <w:r>
        <w:rPr>
          <w:rFonts w:ascii="Calibri" w:hAnsi="Calibri" w:cs="Calibri"/>
          <w:sz w:val="22"/>
          <w:szCs w:val="22"/>
        </w:rPr>
        <w:t xml:space="preserve"> Pzp, jako ofertę, której treść jest niezgodna z warunkami zamówienia.</w:t>
      </w:r>
    </w:p>
    <w:p w14:paraId="3060F466" w14:textId="2CF9DC12" w:rsidR="00D17C11" w:rsidRDefault="00D17C11" w:rsidP="00AA0E14">
      <w:pPr>
        <w:numPr>
          <w:ilvl w:val="0"/>
          <w:numId w:val="35"/>
        </w:numPr>
        <w:suppressAutoHyphens/>
        <w:spacing w:line="276" w:lineRule="auto"/>
        <w:jc w:val="both"/>
        <w:rPr>
          <w:rFonts w:ascii="Calibri" w:hAnsi="Calibri" w:cs="Calibri"/>
          <w:b/>
          <w:bCs/>
          <w:sz w:val="22"/>
          <w:szCs w:val="22"/>
        </w:rPr>
      </w:pPr>
      <w:r>
        <w:rPr>
          <w:rFonts w:ascii="Calibri" w:hAnsi="Calibri" w:cs="Calibri"/>
          <w:b/>
          <w:bCs/>
          <w:sz w:val="22"/>
          <w:szCs w:val="22"/>
        </w:rPr>
        <w:t>Za ofertę najkorzystniejszą w poszczególnych częściach będzie uznana oferta, która przy uwzględnieniu powyżs</w:t>
      </w:r>
      <w:r w:rsidR="00612104">
        <w:rPr>
          <w:rFonts w:ascii="Calibri" w:hAnsi="Calibri" w:cs="Calibri"/>
          <w:b/>
          <w:bCs/>
          <w:sz w:val="22"/>
          <w:szCs w:val="22"/>
        </w:rPr>
        <w:t>zego</w:t>
      </w:r>
      <w:r>
        <w:rPr>
          <w:rFonts w:ascii="Calibri" w:hAnsi="Calibri" w:cs="Calibri"/>
          <w:b/>
          <w:bCs/>
          <w:sz w:val="22"/>
          <w:szCs w:val="22"/>
        </w:rPr>
        <w:t xml:space="preserve"> kryteri</w:t>
      </w:r>
      <w:r w:rsidR="00612104">
        <w:rPr>
          <w:rFonts w:ascii="Calibri" w:hAnsi="Calibri" w:cs="Calibri"/>
          <w:b/>
          <w:bCs/>
          <w:sz w:val="22"/>
          <w:szCs w:val="22"/>
        </w:rPr>
        <w:t>um</w:t>
      </w:r>
      <w:r>
        <w:rPr>
          <w:rFonts w:ascii="Calibri" w:hAnsi="Calibri" w:cs="Calibri"/>
          <w:b/>
          <w:bCs/>
          <w:sz w:val="22"/>
          <w:szCs w:val="22"/>
        </w:rPr>
        <w:t xml:space="preserve"> i </w:t>
      </w:r>
      <w:r w:rsidR="00612104">
        <w:rPr>
          <w:rFonts w:ascii="Calibri" w:hAnsi="Calibri" w:cs="Calibri"/>
          <w:b/>
          <w:bCs/>
          <w:sz w:val="22"/>
          <w:szCs w:val="22"/>
        </w:rPr>
        <w:t>jego</w:t>
      </w:r>
      <w:r>
        <w:rPr>
          <w:rFonts w:ascii="Calibri" w:hAnsi="Calibri" w:cs="Calibri"/>
          <w:b/>
          <w:bCs/>
          <w:sz w:val="22"/>
          <w:szCs w:val="22"/>
        </w:rPr>
        <w:t xml:space="preserve"> wag</w:t>
      </w:r>
      <w:r w:rsidR="00612104">
        <w:rPr>
          <w:rFonts w:ascii="Calibri" w:hAnsi="Calibri" w:cs="Calibri"/>
          <w:b/>
          <w:bCs/>
          <w:sz w:val="22"/>
          <w:szCs w:val="22"/>
        </w:rPr>
        <w:t>i</w:t>
      </w:r>
      <w:r>
        <w:rPr>
          <w:rFonts w:ascii="Calibri" w:hAnsi="Calibri" w:cs="Calibri"/>
          <w:b/>
          <w:bCs/>
          <w:sz w:val="22"/>
          <w:szCs w:val="22"/>
        </w:rPr>
        <w:t xml:space="preserve"> otrzyma najwyższą punktację – maksymalnie 100 pkt.</w:t>
      </w:r>
    </w:p>
    <w:p w14:paraId="39674286" w14:textId="23040216" w:rsidR="00D17C11" w:rsidRPr="00612104" w:rsidRDefault="00D17C11" w:rsidP="00AA0E14">
      <w:pPr>
        <w:numPr>
          <w:ilvl w:val="0"/>
          <w:numId w:val="35"/>
        </w:numPr>
        <w:suppressAutoHyphens/>
        <w:spacing w:line="276" w:lineRule="auto"/>
        <w:jc w:val="both"/>
        <w:rPr>
          <w:rFonts w:ascii="Calibri" w:hAnsi="Calibri" w:cs="Calibri"/>
          <w:b/>
          <w:bCs/>
          <w:iCs/>
          <w:sz w:val="22"/>
          <w:szCs w:val="22"/>
        </w:rPr>
      </w:pPr>
      <w:r w:rsidRPr="00612104">
        <w:rPr>
          <w:rFonts w:ascii="Calibri" w:hAnsi="Calibri" w:cs="Calibri"/>
          <w:bCs/>
          <w:sz w:val="22"/>
          <w:szCs w:val="22"/>
        </w:rPr>
        <w:t xml:space="preserve">Jeżeli </w:t>
      </w:r>
      <w:r w:rsidR="00612104" w:rsidRPr="00612104">
        <w:rPr>
          <w:rFonts w:ascii="Calibri" w:hAnsi="Calibri" w:cs="Calibri"/>
          <w:bCs/>
          <w:sz w:val="22"/>
          <w:szCs w:val="22"/>
        </w:rPr>
        <w:t>w postępowaniu o udzielenie zamówienia, w którym jedynym kryterium oceny ofert jest cena,</w:t>
      </w:r>
      <w:r w:rsidRPr="00612104">
        <w:rPr>
          <w:rFonts w:ascii="Calibri" w:hAnsi="Calibri" w:cs="Calibri"/>
          <w:bCs/>
          <w:sz w:val="22"/>
          <w:szCs w:val="22"/>
        </w:rPr>
        <w:t xml:space="preserve"> nie można dokonać wyboru</w:t>
      </w:r>
      <w:r w:rsidR="00612104" w:rsidRPr="00612104">
        <w:rPr>
          <w:rFonts w:ascii="Calibri" w:hAnsi="Calibri" w:cs="Calibri"/>
          <w:bCs/>
          <w:sz w:val="22"/>
          <w:szCs w:val="22"/>
        </w:rPr>
        <w:t xml:space="preserve"> najkorzystniejszej</w:t>
      </w:r>
      <w:r w:rsidRPr="00612104">
        <w:rPr>
          <w:rFonts w:ascii="Calibri" w:hAnsi="Calibri" w:cs="Calibri"/>
          <w:bCs/>
          <w:sz w:val="22"/>
          <w:szCs w:val="22"/>
        </w:rPr>
        <w:t xml:space="preserve"> oferty</w:t>
      </w:r>
      <w:r w:rsidR="00612104" w:rsidRPr="00612104">
        <w:rPr>
          <w:rFonts w:ascii="Calibri" w:hAnsi="Calibri" w:cs="Calibri"/>
          <w:bCs/>
          <w:sz w:val="22"/>
          <w:szCs w:val="22"/>
        </w:rPr>
        <w:t xml:space="preserve"> ze względu na to, że zostały złożone oferty o tej samej cenie</w:t>
      </w:r>
      <w:r w:rsidRPr="00612104">
        <w:rPr>
          <w:rFonts w:ascii="Calibri" w:hAnsi="Calibri" w:cs="Calibri"/>
          <w:bCs/>
          <w:sz w:val="22"/>
          <w:szCs w:val="22"/>
        </w:rPr>
        <w:t xml:space="preserve">, Zamawiający wzywa Wykonawców, którzy złożyli te oferty, do złożenia </w:t>
      </w:r>
      <w:r w:rsidR="00AA0E14">
        <w:rPr>
          <w:rFonts w:ascii="Calibri" w:hAnsi="Calibri" w:cs="Calibri"/>
          <w:bCs/>
          <w:sz w:val="22"/>
          <w:szCs w:val="22"/>
        </w:rPr>
        <w:t xml:space="preserve">  </w:t>
      </w:r>
      <w:r w:rsidRPr="00612104">
        <w:rPr>
          <w:rFonts w:ascii="Calibri" w:hAnsi="Calibri" w:cs="Calibri"/>
          <w:bCs/>
          <w:sz w:val="22"/>
          <w:szCs w:val="22"/>
        </w:rPr>
        <w:t>w terminie określonym przez Zamawiającego ofert dodat</w:t>
      </w:r>
      <w:r w:rsidR="00612104">
        <w:rPr>
          <w:rFonts w:ascii="Calibri" w:hAnsi="Calibri" w:cs="Calibri"/>
          <w:bCs/>
          <w:sz w:val="22"/>
          <w:szCs w:val="22"/>
        </w:rPr>
        <w:t>kowych zawierających nową cenę.</w:t>
      </w:r>
    </w:p>
    <w:p w14:paraId="73254A35" w14:textId="77777777" w:rsidR="00612104" w:rsidRPr="00612104" w:rsidRDefault="00612104" w:rsidP="00612104">
      <w:pPr>
        <w:suppressAutoHyphens/>
        <w:spacing w:line="276" w:lineRule="auto"/>
        <w:ind w:left="340"/>
        <w:jc w:val="both"/>
        <w:rPr>
          <w:rFonts w:ascii="Calibri" w:hAnsi="Calibri" w:cs="Calibri"/>
          <w:b/>
          <w:bCs/>
          <w:iCs/>
          <w:sz w:val="22"/>
          <w:szCs w:val="22"/>
        </w:rPr>
      </w:pPr>
    </w:p>
    <w:p w14:paraId="496FF1A9" w14:textId="77777777" w:rsidR="00D17C11" w:rsidRDefault="00D17C11" w:rsidP="00AA0E14">
      <w:pPr>
        <w:spacing w:line="276" w:lineRule="auto"/>
        <w:jc w:val="center"/>
        <w:rPr>
          <w:rFonts w:ascii="Calibri" w:hAnsi="Calibri" w:cs="Calibri"/>
          <w:b/>
          <w:bCs/>
          <w:iCs/>
          <w:sz w:val="22"/>
          <w:szCs w:val="22"/>
        </w:rPr>
      </w:pPr>
      <w:bookmarkStart w:id="3" w:name="_Hlk73047262"/>
      <w:r>
        <w:rPr>
          <w:rFonts w:ascii="Calibri" w:hAnsi="Calibri" w:cs="Calibri"/>
          <w:b/>
          <w:bCs/>
          <w:iCs/>
          <w:sz w:val="22"/>
          <w:szCs w:val="22"/>
        </w:rPr>
        <w:t>ROZDZIAŁ XX</w:t>
      </w:r>
    </w:p>
    <w:p w14:paraId="6696B835" w14:textId="2413CD21" w:rsidR="00D17C11" w:rsidRDefault="00D17C11" w:rsidP="00AA0E14">
      <w:pPr>
        <w:spacing w:line="276" w:lineRule="auto"/>
        <w:jc w:val="center"/>
        <w:rPr>
          <w:rFonts w:ascii="Calibri" w:hAnsi="Calibri" w:cs="Calibri"/>
          <w:b/>
          <w:bCs/>
          <w:iCs/>
          <w:sz w:val="22"/>
          <w:szCs w:val="22"/>
        </w:rPr>
      </w:pPr>
      <w:r>
        <w:rPr>
          <w:rFonts w:ascii="Calibri" w:hAnsi="Calibri" w:cs="Calibri"/>
          <w:b/>
          <w:bCs/>
          <w:iCs/>
          <w:sz w:val="22"/>
          <w:szCs w:val="22"/>
        </w:rPr>
        <w:t>PROJEKTOWANE POSTANOWIENIA UMOWY W SPRAWIE ZAMÓWIENIA PUB</w:t>
      </w:r>
      <w:r w:rsidR="00182C1C">
        <w:rPr>
          <w:rFonts w:ascii="Calibri" w:hAnsi="Calibri" w:cs="Calibri"/>
          <w:b/>
          <w:bCs/>
          <w:iCs/>
          <w:sz w:val="22"/>
          <w:szCs w:val="22"/>
        </w:rPr>
        <w:t>L</w:t>
      </w:r>
      <w:r>
        <w:rPr>
          <w:rFonts w:ascii="Calibri" w:hAnsi="Calibri" w:cs="Calibri"/>
          <w:b/>
          <w:bCs/>
          <w:iCs/>
          <w:sz w:val="22"/>
          <w:szCs w:val="22"/>
        </w:rPr>
        <w:t>ICZNEGO</w:t>
      </w:r>
      <w:bookmarkEnd w:id="3"/>
      <w:r>
        <w:rPr>
          <w:rFonts w:ascii="Calibri" w:hAnsi="Calibri" w:cs="Calibri"/>
          <w:b/>
          <w:bCs/>
          <w:iCs/>
          <w:sz w:val="22"/>
          <w:szCs w:val="22"/>
        </w:rPr>
        <w:t xml:space="preserve">, </w:t>
      </w:r>
    </w:p>
    <w:p w14:paraId="3F25C4F6" w14:textId="77777777" w:rsidR="00D17C11" w:rsidRDefault="00D17C11" w:rsidP="00AA0E14">
      <w:pPr>
        <w:spacing w:line="276" w:lineRule="auto"/>
        <w:jc w:val="center"/>
        <w:rPr>
          <w:rFonts w:ascii="Calibri" w:hAnsi="Calibri" w:cs="Calibri"/>
          <w:b/>
          <w:bCs/>
          <w:iCs/>
          <w:sz w:val="22"/>
          <w:szCs w:val="22"/>
        </w:rPr>
      </w:pPr>
      <w:r>
        <w:rPr>
          <w:rFonts w:ascii="Calibri" w:hAnsi="Calibri" w:cs="Calibri"/>
          <w:b/>
          <w:bCs/>
          <w:iCs/>
          <w:sz w:val="22"/>
          <w:szCs w:val="22"/>
        </w:rPr>
        <w:t>KTÓRE ZOSTANĄ WPROWADZONE DO TREŚCI UMOWY</w:t>
      </w:r>
    </w:p>
    <w:p w14:paraId="2701E6F0" w14:textId="77777777" w:rsidR="00D17C11" w:rsidRDefault="00D17C11" w:rsidP="00AA0E14">
      <w:pPr>
        <w:spacing w:line="276" w:lineRule="auto"/>
        <w:rPr>
          <w:rFonts w:ascii="Calibri" w:hAnsi="Calibri" w:cs="Calibri"/>
          <w:b/>
          <w:bCs/>
          <w:iCs/>
          <w:sz w:val="22"/>
          <w:szCs w:val="22"/>
        </w:rPr>
      </w:pPr>
    </w:p>
    <w:p w14:paraId="0F05494D" w14:textId="77777777" w:rsidR="00D17C11" w:rsidRDefault="00D17C11" w:rsidP="00AA0E14">
      <w:pPr>
        <w:numPr>
          <w:ilvl w:val="0"/>
          <w:numId w:val="36"/>
        </w:numPr>
        <w:spacing w:line="276" w:lineRule="auto"/>
        <w:jc w:val="both"/>
        <w:rPr>
          <w:rFonts w:ascii="Calibri" w:hAnsi="Calibri" w:cs="Calibri"/>
          <w:iCs/>
          <w:sz w:val="22"/>
          <w:szCs w:val="22"/>
        </w:rPr>
      </w:pPr>
      <w:r>
        <w:rPr>
          <w:rFonts w:ascii="Calibri" w:hAnsi="Calibri" w:cs="Calibri"/>
          <w:iCs/>
          <w:sz w:val="22"/>
          <w:szCs w:val="22"/>
        </w:rPr>
        <w:t xml:space="preserve">Projektowane postanowienia umowy w sprawie zamówienia publicznego, które zostaną wprowadzone do treści umowy określone zostały w </w:t>
      </w:r>
      <w:r>
        <w:rPr>
          <w:rFonts w:ascii="Calibri" w:hAnsi="Calibri" w:cs="Calibri"/>
          <w:b/>
          <w:bCs/>
          <w:iCs/>
          <w:sz w:val="22"/>
          <w:szCs w:val="22"/>
        </w:rPr>
        <w:t>załączniku nr 4 do SWZ – wzór umowy</w:t>
      </w:r>
      <w:r>
        <w:rPr>
          <w:rFonts w:ascii="Calibri" w:hAnsi="Calibri" w:cs="Calibri"/>
          <w:iCs/>
          <w:sz w:val="22"/>
          <w:szCs w:val="22"/>
        </w:rPr>
        <w:t>.</w:t>
      </w:r>
    </w:p>
    <w:p w14:paraId="58D9C6B8" w14:textId="77777777" w:rsidR="00D17C11" w:rsidRDefault="00D17C11" w:rsidP="00AA0E14">
      <w:pPr>
        <w:numPr>
          <w:ilvl w:val="0"/>
          <w:numId w:val="36"/>
        </w:numPr>
        <w:spacing w:line="276" w:lineRule="auto"/>
        <w:jc w:val="both"/>
        <w:rPr>
          <w:rFonts w:ascii="Calibri" w:hAnsi="Calibri" w:cs="Calibri"/>
          <w:iCs/>
          <w:sz w:val="22"/>
          <w:szCs w:val="22"/>
        </w:rPr>
      </w:pPr>
      <w:r>
        <w:rPr>
          <w:rFonts w:ascii="Calibri" w:hAnsi="Calibri" w:cs="Calibri"/>
          <w:iCs/>
          <w:sz w:val="22"/>
          <w:szCs w:val="22"/>
        </w:rPr>
        <w:t>Złożenie oferty jest jednoznaczne z akceptacją przez Wykonawcę projektowanych postanowień umowy.</w:t>
      </w:r>
    </w:p>
    <w:p w14:paraId="35A96014" w14:textId="77777777" w:rsidR="00D17C11" w:rsidRDefault="00D17C11" w:rsidP="00AA0E14">
      <w:pPr>
        <w:numPr>
          <w:ilvl w:val="0"/>
          <w:numId w:val="36"/>
        </w:numPr>
        <w:spacing w:line="276" w:lineRule="auto"/>
        <w:jc w:val="both"/>
        <w:rPr>
          <w:rFonts w:ascii="Calibri" w:hAnsi="Calibri" w:cs="Calibri"/>
          <w:iCs/>
          <w:sz w:val="22"/>
          <w:szCs w:val="22"/>
        </w:rPr>
      </w:pPr>
      <w:r>
        <w:rPr>
          <w:rFonts w:ascii="Calibri" w:hAnsi="Calibri" w:cs="Calibri"/>
          <w:iCs/>
          <w:sz w:val="22"/>
          <w:szCs w:val="22"/>
        </w:rPr>
        <w:t>Przedmiot zamówienia będzie realizowany zgodnie z postanowieniami wzoru umowy, stanowiącego załącznik nr 4 do SWZ.</w:t>
      </w:r>
    </w:p>
    <w:p w14:paraId="3DD7B3EF" w14:textId="77777777" w:rsidR="00D17C11" w:rsidRDefault="00D17C11" w:rsidP="00AA0E14">
      <w:pPr>
        <w:numPr>
          <w:ilvl w:val="0"/>
          <w:numId w:val="36"/>
        </w:numPr>
        <w:spacing w:line="276" w:lineRule="auto"/>
        <w:jc w:val="both"/>
        <w:rPr>
          <w:rFonts w:ascii="Calibri" w:hAnsi="Calibri" w:cs="Calibri"/>
          <w:iCs/>
          <w:sz w:val="22"/>
          <w:szCs w:val="22"/>
        </w:rPr>
      </w:pPr>
      <w:r>
        <w:rPr>
          <w:rFonts w:ascii="Calibri" w:hAnsi="Calibri" w:cs="Calibri"/>
          <w:iCs/>
          <w:sz w:val="22"/>
          <w:szCs w:val="22"/>
        </w:rPr>
        <w:t>Zamawiający przewiduje możliwość zmian postanowień zawartej umowy (tzw. zmiany kontraktowe w oparciu o art. 455 ust. 1 pkt 1 ustawy) w stosunku do treści oferty, na podstawie której dokonano wyboru Wykonawcy, zgodnie z warunkami zawartymi w załączniku nr 4 do SWZ.</w:t>
      </w:r>
    </w:p>
    <w:p w14:paraId="171EBB68" w14:textId="77777777" w:rsidR="00D17C11" w:rsidRDefault="00D17C11" w:rsidP="00AA0E14">
      <w:pPr>
        <w:numPr>
          <w:ilvl w:val="0"/>
          <w:numId w:val="36"/>
        </w:numPr>
        <w:spacing w:line="276" w:lineRule="auto"/>
        <w:jc w:val="both"/>
        <w:rPr>
          <w:rFonts w:ascii="Calibri" w:hAnsi="Calibri" w:cs="Calibri"/>
          <w:iCs/>
          <w:sz w:val="22"/>
          <w:szCs w:val="22"/>
        </w:rPr>
      </w:pPr>
      <w:r>
        <w:rPr>
          <w:rFonts w:ascii="Calibri" w:hAnsi="Calibri" w:cs="Calibri"/>
          <w:iCs/>
          <w:sz w:val="22"/>
          <w:szCs w:val="22"/>
        </w:rPr>
        <w:t>Zmiana umowy może także nastąpić w przypadkach, o których mowa w art. 455 ust. 1 pkt 2-4 oraz ust. 2 ustawy.</w:t>
      </w:r>
    </w:p>
    <w:p w14:paraId="1108479F" w14:textId="77777777" w:rsidR="00D17C11" w:rsidRDefault="00D17C11" w:rsidP="00AA0E14">
      <w:pPr>
        <w:numPr>
          <w:ilvl w:val="0"/>
          <w:numId w:val="36"/>
        </w:numPr>
        <w:spacing w:line="276" w:lineRule="auto"/>
        <w:jc w:val="both"/>
        <w:rPr>
          <w:rFonts w:ascii="Calibri" w:hAnsi="Calibri" w:cs="Calibri"/>
          <w:iCs/>
          <w:sz w:val="22"/>
          <w:szCs w:val="22"/>
        </w:rPr>
      </w:pPr>
      <w:r>
        <w:rPr>
          <w:rFonts w:ascii="Calibri" w:hAnsi="Calibri" w:cs="Calibri"/>
          <w:iCs/>
          <w:sz w:val="22"/>
          <w:szCs w:val="22"/>
        </w:rPr>
        <w:t>Przed zawarciem umowy należy dopełnić formalności, które zostały wskazane w Rozdziale XXI SWZ.</w:t>
      </w:r>
    </w:p>
    <w:p w14:paraId="05B05324" w14:textId="77777777" w:rsidR="00D17C11" w:rsidRDefault="00D17C11" w:rsidP="001C7C19">
      <w:pPr>
        <w:spacing w:line="276" w:lineRule="auto"/>
        <w:rPr>
          <w:rFonts w:ascii="Calibri" w:hAnsi="Calibri" w:cs="Calibri"/>
          <w:b/>
          <w:bCs/>
          <w:iCs/>
          <w:sz w:val="22"/>
          <w:szCs w:val="22"/>
        </w:rPr>
      </w:pPr>
    </w:p>
    <w:p w14:paraId="58723E47" w14:textId="77777777" w:rsidR="00D17C11" w:rsidRDefault="00D17C11" w:rsidP="00AA0E14">
      <w:pPr>
        <w:spacing w:line="276" w:lineRule="auto"/>
        <w:jc w:val="center"/>
        <w:rPr>
          <w:rFonts w:ascii="Calibri" w:hAnsi="Calibri" w:cs="Calibri"/>
          <w:b/>
          <w:bCs/>
          <w:iCs/>
          <w:sz w:val="22"/>
          <w:szCs w:val="22"/>
        </w:rPr>
      </w:pPr>
      <w:r>
        <w:rPr>
          <w:rFonts w:ascii="Calibri" w:hAnsi="Calibri" w:cs="Calibri"/>
          <w:b/>
          <w:bCs/>
          <w:iCs/>
          <w:sz w:val="22"/>
          <w:szCs w:val="22"/>
        </w:rPr>
        <w:t>ROZDZIAŁ XXI</w:t>
      </w:r>
    </w:p>
    <w:p w14:paraId="31CC1E75" w14:textId="77777777" w:rsidR="00D17C11" w:rsidRDefault="00D17C11" w:rsidP="00AA0E14">
      <w:pPr>
        <w:spacing w:line="276" w:lineRule="auto"/>
        <w:jc w:val="center"/>
        <w:rPr>
          <w:rFonts w:ascii="Calibri" w:hAnsi="Calibri" w:cs="Calibri"/>
          <w:b/>
          <w:bCs/>
          <w:iCs/>
          <w:sz w:val="22"/>
          <w:szCs w:val="22"/>
        </w:rPr>
      </w:pPr>
      <w:r>
        <w:rPr>
          <w:rFonts w:ascii="Calibri" w:hAnsi="Calibri" w:cs="Calibri"/>
          <w:b/>
          <w:bCs/>
          <w:iCs/>
          <w:sz w:val="22"/>
          <w:szCs w:val="22"/>
        </w:rPr>
        <w:t>INFORMACJA O FORMALNOŚCIACH, JAKIE MUSZĄ ZOSTAĆ DOPEŁNIONE PO WYBORZE OFERTY</w:t>
      </w:r>
    </w:p>
    <w:p w14:paraId="7EB94139" w14:textId="77777777" w:rsidR="00D17C11" w:rsidRDefault="00D17C11" w:rsidP="00AA0E14">
      <w:pPr>
        <w:spacing w:line="276" w:lineRule="auto"/>
        <w:jc w:val="center"/>
        <w:rPr>
          <w:rFonts w:ascii="Calibri" w:hAnsi="Calibri" w:cs="Calibri"/>
          <w:b/>
          <w:bCs/>
          <w:iCs/>
          <w:sz w:val="22"/>
          <w:szCs w:val="22"/>
        </w:rPr>
      </w:pPr>
      <w:r>
        <w:rPr>
          <w:rFonts w:ascii="Calibri" w:hAnsi="Calibri" w:cs="Calibri"/>
          <w:b/>
          <w:bCs/>
          <w:iCs/>
          <w:sz w:val="22"/>
          <w:szCs w:val="22"/>
        </w:rPr>
        <w:t>W CELU ZAWARCIA UMOWY W SPRAWIE ZAMÓWIENIA PUBLICZNEGO</w:t>
      </w:r>
    </w:p>
    <w:p w14:paraId="240815EE" w14:textId="77777777" w:rsidR="00D17C11" w:rsidRDefault="00D17C11" w:rsidP="00AA0E14">
      <w:pPr>
        <w:spacing w:line="276" w:lineRule="auto"/>
        <w:rPr>
          <w:rFonts w:ascii="Calibri" w:hAnsi="Calibri" w:cs="Calibri"/>
          <w:b/>
          <w:bCs/>
          <w:iCs/>
          <w:sz w:val="22"/>
          <w:szCs w:val="22"/>
        </w:rPr>
      </w:pPr>
    </w:p>
    <w:p w14:paraId="653E066D" w14:textId="61B8501A" w:rsidR="00D17C11" w:rsidRDefault="00D17C11" w:rsidP="00AA0E14">
      <w:pPr>
        <w:numPr>
          <w:ilvl w:val="0"/>
          <w:numId w:val="37"/>
        </w:numPr>
        <w:spacing w:line="276" w:lineRule="auto"/>
        <w:jc w:val="both"/>
        <w:rPr>
          <w:rFonts w:ascii="Calibri" w:hAnsi="Calibri" w:cs="Calibri"/>
          <w:b/>
          <w:iCs/>
          <w:sz w:val="22"/>
          <w:szCs w:val="22"/>
        </w:rPr>
      </w:pPr>
      <w:r>
        <w:rPr>
          <w:rFonts w:ascii="Calibri" w:hAnsi="Calibri" w:cs="Calibri"/>
          <w:b/>
          <w:iCs/>
          <w:sz w:val="22"/>
          <w:szCs w:val="22"/>
        </w:rPr>
        <w:t>Umowa w sprawie zamówienia publicznego może zostać zawarta wyłącznie z Wykonawcą, którego oferta zostanie wybrana jako najkorzystniejsza, po upływie terminów określonych       w art. 308 ust. 2 ustawy Pzp.</w:t>
      </w:r>
    </w:p>
    <w:p w14:paraId="76E5E011" w14:textId="7D30ED8E" w:rsidR="00C816AD" w:rsidRDefault="00C816AD" w:rsidP="00AA0E14">
      <w:pPr>
        <w:numPr>
          <w:ilvl w:val="0"/>
          <w:numId w:val="37"/>
        </w:numPr>
        <w:spacing w:line="276" w:lineRule="auto"/>
        <w:jc w:val="both"/>
        <w:rPr>
          <w:rFonts w:ascii="Calibri" w:hAnsi="Calibri" w:cs="Calibri"/>
          <w:b/>
          <w:iCs/>
          <w:sz w:val="22"/>
          <w:szCs w:val="22"/>
        </w:rPr>
      </w:pPr>
      <w:r>
        <w:rPr>
          <w:rFonts w:ascii="Calibri" w:hAnsi="Calibri" w:cs="Calibri"/>
          <w:iCs/>
          <w:sz w:val="22"/>
          <w:szCs w:val="22"/>
        </w:rPr>
        <w:t>W przypadku wniesienia odwołania, z zastrzeżeniem wyjątków przewidzianych w ustawie, Zamawiający nie może zawrzeć umowy do czasu ogłoszenia przez Krajową Izbę Odwoławczą (zwaną dalej KIO lub Izbą) wyroku lub postanowienia kończącego postępowanie odwoławcze.</w:t>
      </w:r>
    </w:p>
    <w:p w14:paraId="178981EE" w14:textId="77777777" w:rsidR="00D17C11" w:rsidRDefault="00D17C11" w:rsidP="00AA0E14">
      <w:pPr>
        <w:numPr>
          <w:ilvl w:val="0"/>
          <w:numId w:val="37"/>
        </w:numPr>
        <w:spacing w:line="276" w:lineRule="auto"/>
        <w:jc w:val="both"/>
        <w:rPr>
          <w:rFonts w:ascii="Calibri" w:hAnsi="Calibri" w:cs="Calibri"/>
          <w:b/>
          <w:iCs/>
          <w:sz w:val="22"/>
          <w:szCs w:val="22"/>
        </w:rPr>
      </w:pPr>
      <w:r>
        <w:rPr>
          <w:rFonts w:ascii="Calibri" w:hAnsi="Calibri" w:cs="Calibri"/>
          <w:b/>
          <w:iCs/>
          <w:sz w:val="22"/>
          <w:szCs w:val="22"/>
        </w:rPr>
        <w:t>Zawarcie umowy nastąpi wg wzoru umowy, stanowiącego załącznik nr 4 do SWZ. Postanowienia ustalone we wzorze umowy nie podlegają negocjacjom.</w:t>
      </w:r>
    </w:p>
    <w:p w14:paraId="114A4461" w14:textId="77777777" w:rsidR="00D17C11" w:rsidRDefault="00D17C11" w:rsidP="00AA0E14">
      <w:pPr>
        <w:numPr>
          <w:ilvl w:val="0"/>
          <w:numId w:val="37"/>
        </w:numPr>
        <w:spacing w:line="276" w:lineRule="auto"/>
        <w:jc w:val="both"/>
        <w:rPr>
          <w:rFonts w:ascii="Calibri" w:hAnsi="Calibri" w:cs="Calibri"/>
          <w:iCs/>
          <w:sz w:val="22"/>
          <w:szCs w:val="22"/>
        </w:rPr>
      </w:pPr>
      <w:r>
        <w:rPr>
          <w:rFonts w:ascii="Calibri" w:hAnsi="Calibri" w:cs="Calibri"/>
          <w:iCs/>
          <w:sz w:val="22"/>
          <w:szCs w:val="22"/>
        </w:rPr>
        <w:t>Zamawiający poinformuje Wykonawcę, któremu zostanie udzielone zamówienie, o miejscu            i terminie zawarcia umowy.</w:t>
      </w:r>
    </w:p>
    <w:p w14:paraId="2D5F9A99" w14:textId="52B046A5" w:rsidR="00C816AD" w:rsidRDefault="00C816AD" w:rsidP="00AA0E14">
      <w:pPr>
        <w:numPr>
          <w:ilvl w:val="0"/>
          <w:numId w:val="37"/>
        </w:numPr>
        <w:spacing w:line="276" w:lineRule="auto"/>
        <w:jc w:val="both"/>
        <w:rPr>
          <w:rFonts w:ascii="Calibri" w:hAnsi="Calibri" w:cs="Calibri"/>
          <w:iCs/>
          <w:sz w:val="22"/>
          <w:szCs w:val="22"/>
        </w:rPr>
      </w:pPr>
      <w:r>
        <w:rPr>
          <w:rFonts w:ascii="Calibri" w:hAnsi="Calibri" w:cs="Calibri"/>
          <w:iCs/>
          <w:sz w:val="22"/>
          <w:szCs w:val="22"/>
        </w:rPr>
        <w:t>Po wyborze najkorzystniejszej oferty, w celu zawarcia umowy w sprawie zamówienia publicznego, Wykonawcy zobowiązany będzie do:</w:t>
      </w:r>
    </w:p>
    <w:p w14:paraId="4F9303A7" w14:textId="15C82CB0" w:rsidR="00C816AD" w:rsidRDefault="00ED17BD" w:rsidP="001C7C19">
      <w:pPr>
        <w:pStyle w:val="Akapitzlist"/>
        <w:numPr>
          <w:ilvl w:val="0"/>
          <w:numId w:val="55"/>
        </w:numPr>
        <w:spacing w:line="276" w:lineRule="auto"/>
        <w:jc w:val="both"/>
        <w:rPr>
          <w:rFonts w:ascii="Calibri" w:hAnsi="Calibri" w:cs="Calibri"/>
          <w:iCs/>
          <w:sz w:val="22"/>
          <w:szCs w:val="22"/>
        </w:rPr>
      </w:pPr>
      <w:r>
        <w:rPr>
          <w:rFonts w:ascii="Calibri" w:hAnsi="Calibri" w:cs="Calibri"/>
          <w:iCs/>
          <w:sz w:val="22"/>
          <w:szCs w:val="22"/>
        </w:rPr>
        <w:t>z</w:t>
      </w:r>
      <w:r w:rsidR="00C816AD">
        <w:rPr>
          <w:rFonts w:ascii="Calibri" w:hAnsi="Calibri" w:cs="Calibri"/>
          <w:iCs/>
          <w:sz w:val="22"/>
          <w:szCs w:val="22"/>
        </w:rPr>
        <w:t>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r>
        <w:rPr>
          <w:rFonts w:ascii="Calibri" w:hAnsi="Calibri" w:cs="Calibri"/>
          <w:iCs/>
          <w:sz w:val="22"/>
          <w:szCs w:val="22"/>
        </w:rPr>
        <w:t>;</w:t>
      </w:r>
    </w:p>
    <w:p w14:paraId="692E0A90" w14:textId="162855AF" w:rsidR="00D17C11" w:rsidRDefault="00ED17BD" w:rsidP="001C7C19">
      <w:pPr>
        <w:pStyle w:val="Akapitzlist"/>
        <w:numPr>
          <w:ilvl w:val="0"/>
          <w:numId w:val="55"/>
        </w:numPr>
        <w:spacing w:line="276" w:lineRule="auto"/>
        <w:jc w:val="both"/>
        <w:rPr>
          <w:rFonts w:ascii="Calibri" w:hAnsi="Calibri" w:cs="Calibri"/>
          <w:iCs/>
          <w:sz w:val="22"/>
          <w:szCs w:val="22"/>
        </w:rPr>
      </w:pPr>
      <w:r>
        <w:rPr>
          <w:rFonts w:ascii="Calibri" w:hAnsi="Calibri" w:cs="Calibri"/>
          <w:iCs/>
          <w:sz w:val="22"/>
          <w:szCs w:val="22"/>
        </w:rPr>
        <w:t>w przypadku dokonania wyboru najkorzystniejszej oferty złożonej przez W</w:t>
      </w:r>
      <w:r w:rsidR="00D17C11" w:rsidRPr="00ED17BD">
        <w:rPr>
          <w:rFonts w:ascii="Calibri" w:hAnsi="Calibri" w:cs="Calibri"/>
          <w:iCs/>
          <w:sz w:val="22"/>
          <w:szCs w:val="22"/>
        </w:rPr>
        <w:t>ykonawców wspólnie ubiegających się o udzielenie zamówienia</w:t>
      </w:r>
      <w:r>
        <w:rPr>
          <w:rFonts w:ascii="Calibri" w:hAnsi="Calibri" w:cs="Calibri"/>
          <w:iCs/>
          <w:sz w:val="22"/>
          <w:szCs w:val="22"/>
        </w:rPr>
        <w:t xml:space="preserve">, złożenia </w:t>
      </w:r>
      <w:r w:rsidR="00D17C11" w:rsidRPr="00ED17BD">
        <w:rPr>
          <w:rFonts w:ascii="Calibri" w:hAnsi="Calibri" w:cs="Calibri"/>
          <w:iCs/>
          <w:sz w:val="22"/>
          <w:szCs w:val="22"/>
        </w:rPr>
        <w:t xml:space="preserve">umowy regulującej współpracę tych </w:t>
      </w:r>
      <w:r>
        <w:rPr>
          <w:rFonts w:ascii="Calibri" w:hAnsi="Calibri" w:cs="Calibri"/>
          <w:iCs/>
          <w:sz w:val="22"/>
          <w:szCs w:val="22"/>
        </w:rPr>
        <w:t>podmiotów (np. umowa konsorcjum, umowa spółki cywilnej);</w:t>
      </w:r>
    </w:p>
    <w:p w14:paraId="341DD5EB" w14:textId="7A3A12AA" w:rsidR="00ED17BD" w:rsidRPr="00ED17BD" w:rsidRDefault="00ED17BD" w:rsidP="001C7C19">
      <w:pPr>
        <w:pStyle w:val="Akapitzlist"/>
        <w:numPr>
          <w:ilvl w:val="0"/>
          <w:numId w:val="55"/>
        </w:numPr>
        <w:spacing w:line="276" w:lineRule="auto"/>
        <w:jc w:val="both"/>
        <w:rPr>
          <w:rFonts w:ascii="Calibri" w:hAnsi="Calibri" w:cs="Calibri"/>
          <w:iCs/>
          <w:sz w:val="22"/>
          <w:szCs w:val="22"/>
        </w:rPr>
      </w:pPr>
      <w:r>
        <w:rPr>
          <w:rFonts w:ascii="Calibri" w:hAnsi="Calibri" w:cs="Calibri"/>
          <w:iCs/>
          <w:sz w:val="22"/>
          <w:szCs w:val="22"/>
        </w:rPr>
        <w:t>złożenia innych oświadczeń lub dokumentów, które wynikają z projektowanych postanowień umowy w sprawie zamówienia publicznego, które zostaną wprowadzone do treści umowy.</w:t>
      </w:r>
    </w:p>
    <w:p w14:paraId="26582189" w14:textId="77777777" w:rsidR="00D17C11" w:rsidRDefault="00D17C11" w:rsidP="00AA0E14">
      <w:pPr>
        <w:numPr>
          <w:ilvl w:val="0"/>
          <w:numId w:val="37"/>
        </w:numPr>
        <w:spacing w:line="276" w:lineRule="auto"/>
        <w:jc w:val="both"/>
        <w:rPr>
          <w:rFonts w:ascii="Calibri" w:hAnsi="Calibri" w:cs="Calibri"/>
          <w:iCs/>
          <w:sz w:val="22"/>
          <w:szCs w:val="22"/>
        </w:rPr>
      </w:pPr>
      <w:r>
        <w:rPr>
          <w:rFonts w:ascii="Calibri" w:hAnsi="Calibri" w:cs="Calibri"/>
          <w:iCs/>
          <w:sz w:val="22"/>
          <w:szCs w:val="22"/>
        </w:rPr>
        <w:t>Niedopełnienie powyższych formalności przez wybranego Wykonawcę potraktowane będzie przez Zamawiającego jako niemożliwość zawarcia umowy w sprawie zamówienia publicznego       z przyczyn leżących po stronie Wykonawcy.</w:t>
      </w:r>
    </w:p>
    <w:p w14:paraId="1E0B5BD7" w14:textId="77777777" w:rsidR="00D17C11" w:rsidRDefault="00D17C11" w:rsidP="00AA0E14">
      <w:pPr>
        <w:numPr>
          <w:ilvl w:val="0"/>
          <w:numId w:val="37"/>
        </w:numPr>
        <w:spacing w:line="276" w:lineRule="auto"/>
        <w:jc w:val="both"/>
        <w:rPr>
          <w:rFonts w:ascii="Calibri" w:hAnsi="Calibri" w:cs="Calibri"/>
          <w:iCs/>
          <w:sz w:val="22"/>
          <w:szCs w:val="22"/>
        </w:rPr>
      </w:pPr>
      <w:r>
        <w:rPr>
          <w:rFonts w:ascii="Calibri" w:hAnsi="Calibri" w:cs="Calibri"/>
          <w:iCs/>
          <w:sz w:val="22"/>
          <w:szCs w:val="22"/>
        </w:rPr>
        <w:t xml:space="preserve">W przypadku gdy Wykonawca, którego oferta została wybrana jako najkorzystniejsza, uchyla się od zawarcia umowy, Zamawiający może dokonać ponownego badania i oceny ofert spośród ofert pozostałych w postępowaniu Wykonawców albo unieważnić postępowanie. </w:t>
      </w:r>
    </w:p>
    <w:p w14:paraId="34CEFD21" w14:textId="77777777" w:rsidR="00D17C11" w:rsidRDefault="00D17C11" w:rsidP="00AA0E14">
      <w:pPr>
        <w:numPr>
          <w:ilvl w:val="0"/>
          <w:numId w:val="37"/>
        </w:numPr>
        <w:spacing w:line="276" w:lineRule="auto"/>
        <w:jc w:val="both"/>
        <w:rPr>
          <w:rFonts w:ascii="Calibri" w:hAnsi="Calibri" w:cs="Calibri"/>
          <w:iCs/>
          <w:sz w:val="22"/>
          <w:szCs w:val="22"/>
        </w:rPr>
      </w:pPr>
      <w:r>
        <w:rPr>
          <w:rFonts w:ascii="Calibri" w:hAnsi="Calibri" w:cs="Calibri"/>
          <w:iCs/>
          <w:sz w:val="22"/>
          <w:szCs w:val="22"/>
        </w:rPr>
        <w:t>Zamawiający nie dopuszcza zawarcia umowy w formie elektronicznej, opatrzonej kwalifikowanym podpisem elektronicznym.</w:t>
      </w:r>
    </w:p>
    <w:p w14:paraId="03D1B368" w14:textId="77777777" w:rsidR="00D17C11" w:rsidRDefault="00D17C11" w:rsidP="00AA0E14">
      <w:pPr>
        <w:numPr>
          <w:ilvl w:val="0"/>
          <w:numId w:val="37"/>
        </w:numPr>
        <w:spacing w:line="276" w:lineRule="auto"/>
        <w:jc w:val="both"/>
        <w:rPr>
          <w:rFonts w:ascii="Calibri" w:hAnsi="Calibri" w:cs="Calibri"/>
          <w:b/>
          <w:iCs/>
          <w:sz w:val="22"/>
          <w:szCs w:val="22"/>
        </w:rPr>
      </w:pPr>
      <w:r>
        <w:rPr>
          <w:rFonts w:ascii="Calibri" w:hAnsi="Calibri" w:cs="Calibri"/>
          <w:b/>
          <w:iCs/>
          <w:sz w:val="22"/>
          <w:szCs w:val="22"/>
        </w:rPr>
        <w:t>Zamawiający wymaga, iż umowa ma zostać zawarta w formie pisemnej papierowej.</w:t>
      </w:r>
    </w:p>
    <w:p w14:paraId="542E0A95" w14:textId="77777777" w:rsidR="002C5882" w:rsidRDefault="002C5882" w:rsidP="00AA0E14">
      <w:pPr>
        <w:spacing w:line="276" w:lineRule="auto"/>
        <w:jc w:val="center"/>
        <w:rPr>
          <w:rFonts w:ascii="Calibri" w:hAnsi="Calibri" w:cs="Calibri"/>
          <w:b/>
          <w:bCs/>
          <w:iCs/>
          <w:sz w:val="22"/>
          <w:szCs w:val="22"/>
        </w:rPr>
      </w:pPr>
    </w:p>
    <w:p w14:paraId="485BBFA1" w14:textId="77777777" w:rsidR="002C5882" w:rsidRDefault="002C5882" w:rsidP="00AA0E14">
      <w:pPr>
        <w:spacing w:line="276" w:lineRule="auto"/>
        <w:jc w:val="center"/>
        <w:rPr>
          <w:rFonts w:ascii="Calibri" w:hAnsi="Calibri" w:cs="Calibri"/>
          <w:b/>
          <w:bCs/>
          <w:iCs/>
          <w:sz w:val="22"/>
          <w:szCs w:val="22"/>
        </w:rPr>
      </w:pPr>
    </w:p>
    <w:p w14:paraId="06EE2F68" w14:textId="40383BD2" w:rsidR="00D17C11" w:rsidRDefault="00D17C11" w:rsidP="00AA0E14">
      <w:pPr>
        <w:spacing w:line="276" w:lineRule="auto"/>
        <w:jc w:val="center"/>
        <w:rPr>
          <w:rFonts w:ascii="Calibri" w:hAnsi="Calibri" w:cs="Calibri"/>
          <w:b/>
          <w:bCs/>
          <w:iCs/>
          <w:sz w:val="22"/>
          <w:szCs w:val="22"/>
        </w:rPr>
      </w:pPr>
      <w:r>
        <w:rPr>
          <w:rFonts w:ascii="Calibri" w:hAnsi="Calibri" w:cs="Calibri"/>
          <w:b/>
          <w:bCs/>
          <w:iCs/>
          <w:sz w:val="22"/>
          <w:szCs w:val="22"/>
        </w:rPr>
        <w:t>ROZDZIAŁ XXII</w:t>
      </w:r>
    </w:p>
    <w:p w14:paraId="7A9D6FE3" w14:textId="77777777" w:rsidR="00D17C11" w:rsidRDefault="00D17C11" w:rsidP="00AA0E14">
      <w:pPr>
        <w:spacing w:line="276" w:lineRule="auto"/>
        <w:jc w:val="center"/>
        <w:rPr>
          <w:rFonts w:ascii="Calibri" w:hAnsi="Calibri" w:cs="Calibri"/>
          <w:b/>
          <w:bCs/>
          <w:iCs/>
          <w:sz w:val="22"/>
          <w:szCs w:val="22"/>
        </w:rPr>
      </w:pPr>
      <w:r>
        <w:rPr>
          <w:rFonts w:ascii="Calibri" w:hAnsi="Calibri" w:cs="Calibri"/>
          <w:b/>
          <w:bCs/>
          <w:iCs/>
          <w:sz w:val="22"/>
          <w:szCs w:val="22"/>
        </w:rPr>
        <w:t>INFORMACJE DOTYCZĄCE ZABEZPIECZENIA NALEŻYTEGO WYKONANIA UMOWY</w:t>
      </w:r>
    </w:p>
    <w:p w14:paraId="04DA3FC5" w14:textId="77777777" w:rsidR="00D17C11" w:rsidRDefault="00D17C11" w:rsidP="00AA0E14">
      <w:pPr>
        <w:spacing w:line="276" w:lineRule="auto"/>
        <w:rPr>
          <w:rFonts w:ascii="Calibri" w:hAnsi="Calibri" w:cs="Calibri"/>
          <w:b/>
          <w:bCs/>
          <w:iCs/>
          <w:sz w:val="22"/>
          <w:szCs w:val="22"/>
        </w:rPr>
      </w:pPr>
    </w:p>
    <w:p w14:paraId="43CD160C" w14:textId="77777777" w:rsidR="00D17C11" w:rsidRDefault="00D17C11" w:rsidP="00AA0E14">
      <w:pPr>
        <w:spacing w:line="276" w:lineRule="auto"/>
        <w:rPr>
          <w:rFonts w:ascii="Calibri" w:hAnsi="Calibri" w:cs="Calibri"/>
          <w:iCs/>
          <w:sz w:val="22"/>
          <w:szCs w:val="22"/>
        </w:rPr>
      </w:pPr>
      <w:r>
        <w:rPr>
          <w:rFonts w:ascii="Calibri" w:hAnsi="Calibri" w:cs="Calibri"/>
          <w:iCs/>
          <w:sz w:val="22"/>
          <w:szCs w:val="22"/>
        </w:rPr>
        <w:t>Zamawiający nie wymaga wniesienia zabezpieczenia należytego wykonania umowy.</w:t>
      </w:r>
    </w:p>
    <w:p w14:paraId="2DD3AE04" w14:textId="766F5D52" w:rsidR="00D17C11" w:rsidRDefault="00D17C11" w:rsidP="00D17C11">
      <w:pPr>
        <w:spacing w:line="276" w:lineRule="auto"/>
        <w:rPr>
          <w:rFonts w:ascii="Calibri" w:hAnsi="Calibri" w:cs="Calibri"/>
          <w:iCs/>
          <w:sz w:val="22"/>
          <w:szCs w:val="22"/>
        </w:rPr>
      </w:pPr>
    </w:p>
    <w:p w14:paraId="2CC79942" w14:textId="72EC5296" w:rsidR="00D17C11" w:rsidRPr="00AA0E14" w:rsidRDefault="00D17C11" w:rsidP="004A4761">
      <w:pPr>
        <w:spacing w:line="276" w:lineRule="auto"/>
        <w:jc w:val="center"/>
        <w:rPr>
          <w:rFonts w:asciiTheme="minorHAnsi" w:hAnsiTheme="minorHAnsi" w:cstheme="minorHAnsi"/>
          <w:b/>
          <w:bCs/>
          <w:iCs/>
          <w:sz w:val="22"/>
          <w:szCs w:val="22"/>
        </w:rPr>
      </w:pPr>
      <w:r w:rsidRPr="00AA0E14">
        <w:rPr>
          <w:rFonts w:asciiTheme="minorHAnsi" w:hAnsiTheme="minorHAnsi" w:cstheme="minorHAnsi"/>
          <w:b/>
          <w:bCs/>
          <w:iCs/>
          <w:sz w:val="22"/>
          <w:szCs w:val="22"/>
        </w:rPr>
        <w:t>ROZDZIAŁ XXIII</w:t>
      </w:r>
    </w:p>
    <w:p w14:paraId="004F4F99" w14:textId="77777777" w:rsidR="00D17C11" w:rsidRPr="00AA0E14" w:rsidRDefault="00D17C11" w:rsidP="00AA0E14">
      <w:pPr>
        <w:spacing w:line="276" w:lineRule="auto"/>
        <w:jc w:val="center"/>
        <w:rPr>
          <w:rFonts w:asciiTheme="minorHAnsi" w:hAnsiTheme="minorHAnsi" w:cstheme="minorHAnsi"/>
          <w:b/>
          <w:bCs/>
          <w:iCs/>
          <w:sz w:val="22"/>
          <w:szCs w:val="22"/>
        </w:rPr>
      </w:pPr>
      <w:r w:rsidRPr="00AA0E14">
        <w:rPr>
          <w:rFonts w:asciiTheme="minorHAnsi" w:hAnsiTheme="minorHAnsi" w:cstheme="minorHAnsi"/>
          <w:b/>
          <w:bCs/>
          <w:iCs/>
          <w:sz w:val="22"/>
          <w:szCs w:val="22"/>
        </w:rPr>
        <w:t>POUCZENIE O ŚRODKACH OCHRONY PRAWNEJ PRZYSŁUGUJĄCYCH WYKONAWCY</w:t>
      </w:r>
    </w:p>
    <w:p w14:paraId="7DAD5328" w14:textId="77777777" w:rsidR="00D17C11" w:rsidRPr="00AA0E14" w:rsidRDefault="00D17C11" w:rsidP="00AA0E14">
      <w:pPr>
        <w:spacing w:line="276" w:lineRule="auto"/>
        <w:rPr>
          <w:rFonts w:asciiTheme="minorHAnsi" w:hAnsiTheme="minorHAnsi" w:cstheme="minorHAnsi"/>
          <w:b/>
          <w:bCs/>
          <w:iCs/>
          <w:sz w:val="22"/>
          <w:szCs w:val="22"/>
        </w:rPr>
      </w:pPr>
    </w:p>
    <w:p w14:paraId="7D5C16AC" w14:textId="01E1AFBF" w:rsidR="00D17C11" w:rsidRPr="00AA0E14" w:rsidRDefault="00D17C11" w:rsidP="00AA0E14">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 xml:space="preserve">Zasady, terminy oraz sposób korzystania ze środków ochrony prawnej szczegółowo regulują przepisy </w:t>
      </w:r>
      <w:r w:rsidRPr="00AA0E14">
        <w:rPr>
          <w:rFonts w:asciiTheme="minorHAnsi" w:hAnsiTheme="minorHAnsi" w:cstheme="minorHAnsi"/>
          <w:b/>
          <w:bCs/>
          <w:iCs/>
          <w:sz w:val="22"/>
          <w:szCs w:val="22"/>
        </w:rPr>
        <w:t>działu IX ustawy – Środki ochrony prawnej (art. 505</w:t>
      </w:r>
      <w:r w:rsidR="001A6C00" w:rsidRPr="00AA0E14">
        <w:rPr>
          <w:rFonts w:asciiTheme="minorHAnsi" w:hAnsiTheme="minorHAnsi" w:cstheme="minorHAnsi"/>
          <w:b/>
          <w:bCs/>
          <w:iCs/>
          <w:sz w:val="22"/>
          <w:szCs w:val="22"/>
        </w:rPr>
        <w:t xml:space="preserve"> </w:t>
      </w:r>
      <w:r w:rsidRPr="00AA0E14">
        <w:rPr>
          <w:rFonts w:asciiTheme="minorHAnsi" w:hAnsiTheme="minorHAnsi" w:cstheme="minorHAnsi"/>
          <w:b/>
          <w:bCs/>
          <w:iCs/>
          <w:sz w:val="22"/>
          <w:szCs w:val="22"/>
        </w:rPr>
        <w:t>-</w:t>
      </w:r>
      <w:r w:rsidR="001A6C00" w:rsidRPr="00AA0E14">
        <w:rPr>
          <w:rFonts w:asciiTheme="minorHAnsi" w:hAnsiTheme="minorHAnsi" w:cstheme="minorHAnsi"/>
          <w:b/>
          <w:bCs/>
          <w:iCs/>
          <w:sz w:val="22"/>
          <w:szCs w:val="22"/>
        </w:rPr>
        <w:t xml:space="preserve"> </w:t>
      </w:r>
      <w:r w:rsidRPr="00AA0E14">
        <w:rPr>
          <w:rFonts w:asciiTheme="minorHAnsi" w:hAnsiTheme="minorHAnsi" w:cstheme="minorHAnsi"/>
          <w:b/>
          <w:bCs/>
          <w:iCs/>
          <w:sz w:val="22"/>
          <w:szCs w:val="22"/>
        </w:rPr>
        <w:t>590 ustawy).</w:t>
      </w:r>
    </w:p>
    <w:p w14:paraId="50DEB759" w14:textId="0FE8C468" w:rsidR="00D17C11" w:rsidRPr="00AA0E14" w:rsidRDefault="001A6C00" w:rsidP="00AA0E14">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Środki ochrony prawnej przysługują Wykonawcy oraz innemu podmiotowi, jeżeli ma lub miał interes w uzyskaniu zamówienia oraz poniósł lub może ponieść szkodę w wyniku naruszenia przez Zamawiającego przepisów ustawy.</w:t>
      </w:r>
    </w:p>
    <w:p w14:paraId="0B2CBCB5" w14:textId="77777777" w:rsidR="00D17C11" w:rsidRPr="00AA0E14" w:rsidRDefault="00D17C11" w:rsidP="00AA0E14">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p>
    <w:p w14:paraId="4E502A65" w14:textId="77777777" w:rsidR="00D17C11" w:rsidRPr="00AA0E14" w:rsidRDefault="00D17C11" w:rsidP="00AA0E14">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Odwołanie przysługuje na:</w:t>
      </w:r>
    </w:p>
    <w:p w14:paraId="747738D5" w14:textId="77777777" w:rsidR="00D17C11" w:rsidRPr="00AA0E14" w:rsidRDefault="00D17C11" w:rsidP="00AA0E14">
      <w:pPr>
        <w:numPr>
          <w:ilvl w:val="0"/>
          <w:numId w:val="39"/>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niezgodną z przepisami ustawy czynność zamawiającego, podjętą w postępowaniu                   o udzielenie zamówienia, w tym na projektowane postanowienia umowy;</w:t>
      </w:r>
    </w:p>
    <w:p w14:paraId="1CCC42E9" w14:textId="77777777" w:rsidR="00D17C11" w:rsidRPr="00AA0E14" w:rsidRDefault="00D17C11" w:rsidP="00AA0E14">
      <w:pPr>
        <w:numPr>
          <w:ilvl w:val="0"/>
          <w:numId w:val="39"/>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zaniechanie czynności w postępowaniu o udzielenie zamówienia, do której Zamawiający był obowiązany na podstawie ustawy;</w:t>
      </w:r>
    </w:p>
    <w:p w14:paraId="632F9E1D" w14:textId="77777777" w:rsidR="00D17C11" w:rsidRPr="00AA0E14" w:rsidRDefault="00D17C11" w:rsidP="00AA0E14">
      <w:pPr>
        <w:numPr>
          <w:ilvl w:val="0"/>
          <w:numId w:val="39"/>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zaniechanie przeprowadzenia postępowania o udzielenie zamówienia, mimo że Zamawiający był do tego obowiązany.</w:t>
      </w:r>
    </w:p>
    <w:p w14:paraId="53D27A72" w14:textId="5F1E77F4" w:rsidR="001A6C00" w:rsidRPr="00AA0E14" w:rsidRDefault="001A6C00" w:rsidP="00AA0E14">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Odwołanie wnosi się do Prezesa Izby.</w:t>
      </w:r>
    </w:p>
    <w:p w14:paraId="2EECAF4C" w14:textId="47B2814F" w:rsidR="001A6C00" w:rsidRPr="00AA0E14" w:rsidRDefault="001A6C00" w:rsidP="00AA0E14">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26178C57" w14:textId="515F0D8A" w:rsidR="001A6C00" w:rsidRPr="00AA0E14" w:rsidRDefault="001A6C00" w:rsidP="00AA0E14">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w:t>
      </w:r>
      <w:r w:rsidR="004E16B9" w:rsidRPr="00AA0E14">
        <w:rPr>
          <w:rFonts w:asciiTheme="minorHAnsi" w:hAnsiTheme="minorHAnsi" w:cstheme="minorHAnsi"/>
          <w:iCs/>
          <w:sz w:val="22"/>
          <w:szCs w:val="22"/>
        </w:rPr>
        <w:t xml:space="preserve"> </w:t>
      </w:r>
      <w:r w:rsidRPr="00AA0E14">
        <w:rPr>
          <w:rFonts w:asciiTheme="minorHAnsi" w:hAnsiTheme="minorHAnsi" w:cstheme="minorHAnsi"/>
          <w:iCs/>
          <w:sz w:val="22"/>
          <w:szCs w:val="22"/>
        </w:rPr>
        <w:t>jego treścią przed upływem tego terminu.</w:t>
      </w:r>
    </w:p>
    <w:p w14:paraId="52597C6D" w14:textId="1EDC7D1A" w:rsidR="00D17C11" w:rsidRPr="00AA0E14" w:rsidRDefault="004E16B9" w:rsidP="00AA0E14">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Zgodnie z art. 515 ustawy</w:t>
      </w:r>
      <w:r w:rsidR="00640957" w:rsidRPr="00AA0E14">
        <w:rPr>
          <w:rFonts w:asciiTheme="minorHAnsi" w:hAnsiTheme="minorHAnsi" w:cstheme="minorHAnsi"/>
          <w:iCs/>
          <w:sz w:val="22"/>
          <w:szCs w:val="22"/>
        </w:rPr>
        <w:t xml:space="preserve">, w przypadku zamówień, których wartość jest mniejsza niż progi unijne, </w:t>
      </w:r>
      <w:r w:rsidRPr="00AA0E14">
        <w:rPr>
          <w:rFonts w:asciiTheme="minorHAnsi" w:hAnsiTheme="minorHAnsi" w:cstheme="minorHAnsi"/>
          <w:iCs/>
          <w:sz w:val="22"/>
          <w:szCs w:val="22"/>
        </w:rPr>
        <w:t xml:space="preserve"> o</w:t>
      </w:r>
      <w:r w:rsidR="00D17C11" w:rsidRPr="00AA0E14">
        <w:rPr>
          <w:rFonts w:asciiTheme="minorHAnsi" w:hAnsiTheme="minorHAnsi" w:cstheme="minorHAnsi"/>
          <w:iCs/>
          <w:sz w:val="22"/>
          <w:szCs w:val="22"/>
        </w:rPr>
        <w:t>dwołanie wnosi się w terminie:</w:t>
      </w:r>
    </w:p>
    <w:p w14:paraId="4E074687" w14:textId="77777777" w:rsidR="00D17C11" w:rsidRPr="00AA0E14" w:rsidRDefault="00D17C11" w:rsidP="00AA0E14">
      <w:pPr>
        <w:numPr>
          <w:ilvl w:val="0"/>
          <w:numId w:val="40"/>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5 dni od dnia przekazania informacji o czynności Zamawiającego stanowiącej podstawę jego wniesienia, jeżeli informacja została przekazana przy użyciu środków komunikacji elektronicznej,</w:t>
      </w:r>
    </w:p>
    <w:p w14:paraId="08297639" w14:textId="77777777" w:rsidR="00D17C11" w:rsidRPr="00AA0E14" w:rsidRDefault="00D17C11" w:rsidP="00AA0E14">
      <w:pPr>
        <w:numPr>
          <w:ilvl w:val="0"/>
          <w:numId w:val="40"/>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10 dni od dnia przekazania informacji o czynności Zamawiającego stanowiącej podstawę jego wniesienia, jeżeli informacja została przekazana w inny sposób niż określony w ppkt 1).</w:t>
      </w:r>
    </w:p>
    <w:p w14:paraId="39A91FA1" w14:textId="3F218EFB" w:rsidR="00D17C11" w:rsidRPr="00AA0E14" w:rsidRDefault="00D17C11" w:rsidP="00AA0E14">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Odwołanie wobec treści ogłoszenia wszczynającego postępowanie o udzielenie zamówienia lub wobec treści dokumentów zamówienia wnosi się w terminie 5 dni od dnia zamieszczenia ogłoszenia w Biuletynie Zamówień Publi</w:t>
      </w:r>
      <w:r w:rsidR="00640957" w:rsidRPr="00AA0E14">
        <w:rPr>
          <w:rFonts w:asciiTheme="minorHAnsi" w:hAnsiTheme="minorHAnsi" w:cstheme="minorHAnsi"/>
          <w:iCs/>
          <w:sz w:val="22"/>
          <w:szCs w:val="22"/>
        </w:rPr>
        <w:t>cznych lub dokumentów zamówienia na stronie internetowej, w przypadku zamówień, których wartość jest mniejsza niż progi unijne</w:t>
      </w:r>
      <w:r w:rsidRPr="00AA0E14">
        <w:rPr>
          <w:rFonts w:asciiTheme="minorHAnsi" w:hAnsiTheme="minorHAnsi" w:cstheme="minorHAnsi"/>
          <w:iCs/>
          <w:sz w:val="22"/>
          <w:szCs w:val="22"/>
        </w:rPr>
        <w:t>.</w:t>
      </w:r>
    </w:p>
    <w:p w14:paraId="282F42CD" w14:textId="207248CA" w:rsidR="00D17C11" w:rsidRPr="00AA0E14" w:rsidRDefault="00D17C11" w:rsidP="00AA0E14">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Odwołanie w przypadk</w:t>
      </w:r>
      <w:r w:rsidR="00640957" w:rsidRPr="00AA0E14">
        <w:rPr>
          <w:rFonts w:asciiTheme="minorHAnsi" w:hAnsiTheme="minorHAnsi" w:cstheme="minorHAnsi"/>
          <w:iCs/>
          <w:sz w:val="22"/>
          <w:szCs w:val="22"/>
        </w:rPr>
        <w:t>ach innych niż określone w pkt 8</w:t>
      </w:r>
      <w:r w:rsidRPr="00AA0E14">
        <w:rPr>
          <w:rFonts w:asciiTheme="minorHAnsi" w:hAnsiTheme="minorHAnsi" w:cstheme="minorHAnsi"/>
          <w:iCs/>
          <w:sz w:val="22"/>
          <w:szCs w:val="22"/>
        </w:rPr>
        <w:t xml:space="preserve"> i </w:t>
      </w:r>
      <w:r w:rsidR="00640957" w:rsidRPr="00AA0E14">
        <w:rPr>
          <w:rFonts w:asciiTheme="minorHAnsi" w:hAnsiTheme="minorHAnsi" w:cstheme="minorHAnsi"/>
          <w:iCs/>
          <w:sz w:val="22"/>
          <w:szCs w:val="22"/>
        </w:rPr>
        <w:t>9</w:t>
      </w:r>
      <w:r w:rsidRPr="00AA0E14">
        <w:rPr>
          <w:rFonts w:asciiTheme="minorHAnsi" w:hAnsiTheme="minorHAnsi" w:cstheme="minorHAnsi"/>
          <w:iCs/>
          <w:sz w:val="22"/>
          <w:szCs w:val="22"/>
        </w:rPr>
        <w:t xml:space="preserve"> wnosi się w terminie 5 dni od dnia,      w którym powzięto lub przy zachowaniu należytej staranności można było powziąć wiadomość     o okolicznościach stanowiących podstawę jego wniesienia</w:t>
      </w:r>
      <w:r w:rsidR="00640957" w:rsidRPr="00AA0E14">
        <w:rPr>
          <w:rFonts w:asciiTheme="minorHAnsi" w:hAnsiTheme="minorHAnsi" w:cstheme="minorHAnsi"/>
          <w:iCs/>
          <w:sz w:val="22"/>
          <w:szCs w:val="22"/>
        </w:rPr>
        <w:t>, w przypadku zamówień, których wartość jest mniejsza niż progi unijne</w:t>
      </w:r>
      <w:r w:rsidRPr="00AA0E14">
        <w:rPr>
          <w:rFonts w:asciiTheme="minorHAnsi" w:hAnsiTheme="minorHAnsi" w:cstheme="minorHAnsi"/>
          <w:iCs/>
          <w:sz w:val="22"/>
          <w:szCs w:val="22"/>
        </w:rPr>
        <w:t>.</w:t>
      </w:r>
    </w:p>
    <w:p w14:paraId="382267BF" w14:textId="67E7D36A" w:rsidR="00D17C11" w:rsidRPr="00AA0E14" w:rsidRDefault="00D17C11" w:rsidP="00AA0E14">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Jeżeli Zamawiający</w:t>
      </w:r>
      <w:r w:rsidR="00657EE3" w:rsidRPr="00AA0E14">
        <w:rPr>
          <w:rFonts w:asciiTheme="minorHAnsi" w:hAnsiTheme="minorHAnsi" w:cstheme="minorHAnsi"/>
          <w:iCs/>
          <w:sz w:val="22"/>
          <w:szCs w:val="22"/>
        </w:rPr>
        <w:t>,</w:t>
      </w:r>
      <w:r w:rsidRPr="00AA0E14">
        <w:rPr>
          <w:rFonts w:asciiTheme="minorHAnsi" w:hAnsiTheme="minorHAnsi" w:cstheme="minorHAnsi"/>
          <w:iCs/>
          <w:sz w:val="22"/>
          <w:szCs w:val="22"/>
        </w:rPr>
        <w:t xml:space="preserve"> mimo takiego obowiązku</w:t>
      </w:r>
      <w:r w:rsidR="00657EE3" w:rsidRPr="00AA0E14">
        <w:rPr>
          <w:rFonts w:asciiTheme="minorHAnsi" w:hAnsiTheme="minorHAnsi" w:cstheme="minorHAnsi"/>
          <w:iCs/>
          <w:sz w:val="22"/>
          <w:szCs w:val="22"/>
        </w:rPr>
        <w:t>,</w:t>
      </w:r>
      <w:r w:rsidRPr="00AA0E14">
        <w:rPr>
          <w:rFonts w:asciiTheme="minorHAnsi" w:hAnsiTheme="minorHAnsi" w:cstheme="minorHAnsi"/>
          <w:iCs/>
          <w:sz w:val="22"/>
          <w:szCs w:val="22"/>
        </w:rPr>
        <w:t xml:space="preserve"> nie przesłał Wykonawcy zawiadomienia o wyborze najkorzystniejszej oferty, odwołanie wnosi się nie później niż w terminie:</w:t>
      </w:r>
    </w:p>
    <w:p w14:paraId="1AF2E9D9" w14:textId="77777777" w:rsidR="00D17C11" w:rsidRPr="00AA0E14" w:rsidRDefault="00D17C11" w:rsidP="00AA0E14">
      <w:pPr>
        <w:numPr>
          <w:ilvl w:val="0"/>
          <w:numId w:val="41"/>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 xml:space="preserve">15 dni od dnia zamieszczenia w Biuletynie Zamówień Publicznych ogłoszenia o wyniku postępowania; </w:t>
      </w:r>
    </w:p>
    <w:p w14:paraId="7401ED0A" w14:textId="77777777" w:rsidR="00D17C11" w:rsidRPr="00AA0E14" w:rsidRDefault="00D17C11" w:rsidP="00AA0E14">
      <w:pPr>
        <w:numPr>
          <w:ilvl w:val="0"/>
          <w:numId w:val="41"/>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miesiąca od dnia zawarcia umowy, jeżeli Zamawiający nie zamieścił w Biuletynie Zamówień Publicznych ogłoszenia o wyniku postępowania.</w:t>
      </w:r>
    </w:p>
    <w:p w14:paraId="3F3570AF" w14:textId="283F76DA" w:rsidR="00D17C11" w:rsidRPr="00AA0E14" w:rsidRDefault="00D17C11" w:rsidP="00AA0E14">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Na orzeczenie Izby oraz postanowienie Prezesa Izby, o którym mowa w art. 519 ust. 1 ustawy, stronom oraz uczestnikom postępowania odwoławczego przysługuje skarga do sądu.</w:t>
      </w:r>
      <w:r w:rsidR="00657EE3" w:rsidRPr="00AA0E14">
        <w:rPr>
          <w:rFonts w:asciiTheme="minorHAnsi" w:hAnsiTheme="minorHAnsi" w:cstheme="minorHAnsi"/>
          <w:iCs/>
          <w:sz w:val="22"/>
          <w:szCs w:val="22"/>
        </w:rPr>
        <w:t xml:space="preserve"> </w:t>
      </w:r>
      <w:r w:rsidRPr="00AA0E14">
        <w:rPr>
          <w:rFonts w:asciiTheme="minorHAnsi" w:hAnsiTheme="minorHAnsi" w:cstheme="minorHAnsi"/>
          <w:iCs/>
          <w:sz w:val="22"/>
          <w:szCs w:val="22"/>
        </w:rPr>
        <w:t>Skargę wnosi się do Sądu Okręgowego w Warszawie – sądu zamówień publicznych.</w:t>
      </w:r>
    </w:p>
    <w:p w14:paraId="0030BD80" w14:textId="3CBDA5E9" w:rsidR="00D17C11" w:rsidRPr="00AA0E14" w:rsidRDefault="00D17C11" w:rsidP="00AA0E14">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Skargę wnosi się za pośrednictwem Prezesa Izby, w terminie 14 dni od dnia doręczenia orzeczenia Izby lub postanowienia Prezesa Izby, o którym mowa w art. 519 ust. 1 ustawy, przesyłając jednocześnie jej o</w:t>
      </w:r>
      <w:r w:rsidR="00657EE3" w:rsidRPr="00AA0E14">
        <w:rPr>
          <w:rFonts w:asciiTheme="minorHAnsi" w:hAnsiTheme="minorHAnsi" w:cstheme="minorHAnsi"/>
          <w:iCs/>
          <w:sz w:val="22"/>
          <w:szCs w:val="22"/>
        </w:rPr>
        <w:t>d</w:t>
      </w:r>
      <w:r w:rsidRPr="00AA0E14">
        <w:rPr>
          <w:rFonts w:asciiTheme="minorHAnsi" w:hAnsiTheme="minorHAnsi" w:cstheme="minorHAnsi"/>
          <w:iCs/>
          <w:sz w:val="22"/>
          <w:szCs w:val="22"/>
        </w:rPr>
        <w:t>pis przeciwnikowi skargi. Złożenie skargi w placówce pocztowej operatora wyznaczonego w rozumieniu ustawy z dnia 23 listopada 201</w:t>
      </w:r>
      <w:r w:rsidR="00657EE3" w:rsidRPr="00AA0E14">
        <w:rPr>
          <w:rFonts w:asciiTheme="minorHAnsi" w:hAnsiTheme="minorHAnsi" w:cstheme="minorHAnsi"/>
          <w:iCs/>
          <w:sz w:val="22"/>
          <w:szCs w:val="22"/>
        </w:rPr>
        <w:t>2</w:t>
      </w:r>
      <w:r w:rsidRPr="00AA0E14">
        <w:rPr>
          <w:rFonts w:asciiTheme="minorHAnsi" w:hAnsiTheme="minorHAnsi" w:cstheme="minorHAnsi"/>
          <w:iCs/>
          <w:sz w:val="22"/>
          <w:szCs w:val="22"/>
        </w:rPr>
        <w:t xml:space="preserve"> r. – Prawo pocztow</w:t>
      </w:r>
      <w:r w:rsidR="00657EE3" w:rsidRPr="00AA0E14">
        <w:rPr>
          <w:rFonts w:asciiTheme="minorHAnsi" w:hAnsiTheme="minorHAnsi" w:cstheme="minorHAnsi"/>
          <w:iCs/>
          <w:sz w:val="22"/>
          <w:szCs w:val="22"/>
        </w:rPr>
        <w:t>e albo wysłanie na adres do doręczeń elektronicznych</w:t>
      </w:r>
      <w:r w:rsidRPr="00AA0E14">
        <w:rPr>
          <w:rFonts w:asciiTheme="minorHAnsi" w:hAnsiTheme="minorHAnsi" w:cstheme="minorHAnsi"/>
          <w:iCs/>
          <w:sz w:val="22"/>
          <w:szCs w:val="22"/>
        </w:rPr>
        <w:t>,</w:t>
      </w:r>
      <w:r w:rsidR="00657EE3" w:rsidRPr="00AA0E14">
        <w:rPr>
          <w:rFonts w:asciiTheme="minorHAnsi" w:hAnsiTheme="minorHAnsi" w:cstheme="minorHAnsi"/>
          <w:iCs/>
          <w:sz w:val="22"/>
          <w:szCs w:val="22"/>
        </w:rPr>
        <w:t xml:space="preserve"> o których mowa w art. 2 pkt 1 ustawy z dnia 18 listopada 2020 r. o doręczeniach elektronicznych,</w:t>
      </w:r>
      <w:r w:rsidRPr="00AA0E14">
        <w:rPr>
          <w:rFonts w:asciiTheme="minorHAnsi" w:hAnsiTheme="minorHAnsi" w:cstheme="minorHAnsi"/>
          <w:iCs/>
          <w:sz w:val="22"/>
          <w:szCs w:val="22"/>
        </w:rPr>
        <w:t xml:space="preserve"> jest równoznaczne z jej wniesieniem.</w:t>
      </w:r>
    </w:p>
    <w:p w14:paraId="52BE8FBD" w14:textId="77777777" w:rsidR="00D17C11" w:rsidRPr="00AA0E14" w:rsidRDefault="00D17C11" w:rsidP="00AA0E14">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Od wyroku sądu lub postanowienia kończącego postępowanie w sprawie zamówienia przysługuje skarga kasacyjna do Sądu Najwyższego.</w:t>
      </w:r>
    </w:p>
    <w:p w14:paraId="739D2B09" w14:textId="77777777" w:rsidR="00D17C11" w:rsidRPr="00AA0E14" w:rsidRDefault="00D17C11" w:rsidP="00AA0E14">
      <w:pPr>
        <w:spacing w:line="276" w:lineRule="auto"/>
        <w:jc w:val="both"/>
        <w:rPr>
          <w:rFonts w:asciiTheme="minorHAnsi" w:hAnsiTheme="minorHAnsi" w:cstheme="minorHAnsi"/>
          <w:iCs/>
          <w:sz w:val="22"/>
          <w:szCs w:val="22"/>
        </w:rPr>
      </w:pPr>
    </w:p>
    <w:p w14:paraId="6F88EF41" w14:textId="77777777" w:rsidR="00D17C11" w:rsidRPr="00AA0E14" w:rsidRDefault="00D17C11" w:rsidP="00AA0E14">
      <w:pPr>
        <w:spacing w:line="276" w:lineRule="auto"/>
        <w:jc w:val="center"/>
        <w:rPr>
          <w:rFonts w:asciiTheme="minorHAnsi" w:hAnsiTheme="minorHAnsi" w:cstheme="minorHAnsi"/>
          <w:b/>
          <w:bCs/>
          <w:iCs/>
          <w:sz w:val="22"/>
          <w:szCs w:val="22"/>
        </w:rPr>
      </w:pPr>
      <w:r w:rsidRPr="00AA0E14">
        <w:rPr>
          <w:rFonts w:asciiTheme="minorHAnsi" w:hAnsiTheme="minorHAnsi" w:cstheme="minorHAnsi"/>
          <w:b/>
          <w:bCs/>
          <w:iCs/>
          <w:sz w:val="22"/>
          <w:szCs w:val="22"/>
        </w:rPr>
        <w:t>ROZDZIAŁ XXIV</w:t>
      </w:r>
    </w:p>
    <w:p w14:paraId="241DF188" w14:textId="77777777" w:rsidR="00182C1C" w:rsidRPr="00182C1C" w:rsidRDefault="00182C1C" w:rsidP="00182C1C">
      <w:pPr>
        <w:spacing w:line="276" w:lineRule="auto"/>
        <w:jc w:val="center"/>
        <w:rPr>
          <w:rFonts w:asciiTheme="minorHAnsi" w:hAnsiTheme="minorHAnsi" w:cstheme="minorHAnsi"/>
          <w:b/>
          <w:bCs/>
          <w:iCs/>
          <w:sz w:val="22"/>
          <w:szCs w:val="22"/>
        </w:rPr>
      </w:pPr>
      <w:r w:rsidRPr="00182C1C">
        <w:rPr>
          <w:rFonts w:asciiTheme="minorHAnsi" w:hAnsiTheme="minorHAnsi" w:cstheme="minorHAnsi"/>
          <w:b/>
          <w:bCs/>
          <w:iCs/>
          <w:sz w:val="22"/>
          <w:szCs w:val="22"/>
        </w:rPr>
        <w:t xml:space="preserve">INFORMACJA O PRZETWARZANIU DANYCH NA POTRZEBY UCZESTNICTWA </w:t>
      </w:r>
    </w:p>
    <w:p w14:paraId="2BC7BB49" w14:textId="77777777" w:rsidR="00182C1C" w:rsidRPr="00182C1C" w:rsidRDefault="00182C1C" w:rsidP="00182C1C">
      <w:pPr>
        <w:spacing w:after="240" w:line="276" w:lineRule="auto"/>
        <w:jc w:val="center"/>
        <w:rPr>
          <w:rFonts w:asciiTheme="minorHAnsi" w:hAnsiTheme="minorHAnsi" w:cstheme="minorHAnsi"/>
          <w:b/>
          <w:bCs/>
          <w:iCs/>
          <w:sz w:val="22"/>
          <w:szCs w:val="22"/>
        </w:rPr>
      </w:pPr>
      <w:r w:rsidRPr="00182C1C">
        <w:rPr>
          <w:rFonts w:asciiTheme="minorHAnsi" w:hAnsiTheme="minorHAnsi" w:cstheme="minorHAnsi"/>
          <w:b/>
          <w:bCs/>
          <w:iCs/>
          <w:sz w:val="22"/>
          <w:szCs w:val="22"/>
        </w:rPr>
        <w:t>W POSTĘPOWANIU O UDZIELENIE ZAMÓWIENIA PUBLICZNEGO</w:t>
      </w:r>
    </w:p>
    <w:p w14:paraId="2868A0EF" w14:textId="77777777" w:rsidR="00182C1C" w:rsidRPr="00182C1C" w:rsidRDefault="00182C1C" w:rsidP="00182C1C">
      <w:pPr>
        <w:spacing w:line="276" w:lineRule="auto"/>
        <w:jc w:val="both"/>
        <w:rPr>
          <w:rFonts w:asciiTheme="minorHAnsi" w:hAnsiTheme="minorHAnsi" w:cstheme="minorHAnsi"/>
          <w:sz w:val="22"/>
          <w:szCs w:val="22"/>
        </w:rPr>
      </w:pPr>
      <w:r w:rsidRPr="00182C1C">
        <w:rPr>
          <w:rFonts w:asciiTheme="minorHAnsi" w:hAnsiTheme="minorHAnsi" w:cstheme="minorHAnsi"/>
          <w:sz w:val="22"/>
          <w:szCs w:val="22"/>
        </w:rPr>
        <w:t xml:space="preserve">Dane są przetwarzane zgodnie z przepisami </w:t>
      </w:r>
      <w:r w:rsidRPr="00182C1C">
        <w:rPr>
          <w:rFonts w:asciiTheme="minorHAnsi" w:hAnsiTheme="minorHAnsi" w:cstheme="minorHAnsi"/>
          <w:bCs/>
          <w:sz w:val="22"/>
          <w:szCs w:val="22"/>
        </w:rPr>
        <w:t xml:space="preserve">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182C1C">
        <w:rPr>
          <w:rFonts w:asciiTheme="minorHAnsi" w:hAnsiTheme="minorHAnsi" w:cstheme="minorHAnsi"/>
          <w:sz w:val="22"/>
          <w:szCs w:val="22"/>
        </w:rPr>
        <w:t>z dnia 27 kwietnia 2016 r. (RODO). Zgodnie z art. 13 i 14 RODO oraz art. 19 ustawy z dnia 11 września 2019r. – Prawo zamówień publicznych (PZP) informujemy:</w:t>
      </w:r>
    </w:p>
    <w:p w14:paraId="7EDF41B6" w14:textId="6F2CEABA" w:rsidR="002C5882" w:rsidRPr="001526CC" w:rsidRDefault="00182C1C" w:rsidP="00182C1C">
      <w:pPr>
        <w:pStyle w:val="Akapitzlist"/>
        <w:numPr>
          <w:ilvl w:val="0"/>
          <w:numId w:val="58"/>
        </w:numPr>
        <w:suppressAutoHyphens/>
        <w:spacing w:line="276" w:lineRule="auto"/>
        <w:jc w:val="both"/>
        <w:rPr>
          <w:rFonts w:asciiTheme="minorHAnsi" w:hAnsiTheme="minorHAnsi" w:cstheme="minorHAnsi"/>
          <w:sz w:val="22"/>
          <w:szCs w:val="22"/>
        </w:rPr>
      </w:pPr>
      <w:r w:rsidRPr="00182C1C">
        <w:rPr>
          <w:rFonts w:asciiTheme="minorHAnsi" w:hAnsiTheme="minorHAnsi" w:cstheme="minorHAnsi"/>
          <w:color w:val="000000" w:themeColor="text1"/>
          <w:sz w:val="22"/>
          <w:szCs w:val="22"/>
        </w:rPr>
        <w:t xml:space="preserve">Administratorem danych osobowych jest </w:t>
      </w:r>
      <w:r w:rsidR="002C5882" w:rsidRPr="001526CC">
        <w:rPr>
          <w:rFonts w:asciiTheme="minorHAnsi" w:hAnsiTheme="minorHAnsi" w:cstheme="minorHAnsi"/>
          <w:sz w:val="22"/>
          <w:szCs w:val="22"/>
        </w:rPr>
        <w:t>Przedszkole nr 29 z siedzibą w Chorzowie, ul.</w:t>
      </w:r>
      <w:r>
        <w:rPr>
          <w:rFonts w:asciiTheme="minorHAnsi" w:hAnsiTheme="minorHAnsi" w:cstheme="minorHAnsi"/>
          <w:sz w:val="22"/>
          <w:szCs w:val="22"/>
        </w:rPr>
        <w:t> </w:t>
      </w:r>
      <w:r w:rsidR="002C5882" w:rsidRPr="001526CC">
        <w:rPr>
          <w:rFonts w:asciiTheme="minorHAnsi" w:hAnsiTheme="minorHAnsi" w:cstheme="minorHAnsi"/>
          <w:sz w:val="22"/>
          <w:szCs w:val="22"/>
        </w:rPr>
        <w:t xml:space="preserve">Siemianowicka 61, 41-503 Chorzów, tel. kontaktowy: 32 241-16-48, adres poczty elektronicznej: </w:t>
      </w:r>
      <w:hyperlink r:id="rId29" w:history="1">
        <w:r w:rsidR="002C5882" w:rsidRPr="001526CC">
          <w:rPr>
            <w:rStyle w:val="Hipercze"/>
            <w:rFonts w:asciiTheme="minorHAnsi" w:hAnsiTheme="minorHAnsi" w:cstheme="minorHAnsi"/>
            <w:sz w:val="22"/>
            <w:szCs w:val="22"/>
          </w:rPr>
          <w:t>p29@chorzow.eu</w:t>
        </w:r>
      </w:hyperlink>
      <w:r w:rsidR="002C5882" w:rsidRPr="001526CC">
        <w:rPr>
          <w:rFonts w:asciiTheme="minorHAnsi" w:hAnsiTheme="minorHAnsi" w:cstheme="minorHAnsi"/>
          <w:sz w:val="22"/>
          <w:szCs w:val="22"/>
        </w:rPr>
        <w:t xml:space="preserve"> </w:t>
      </w:r>
    </w:p>
    <w:p w14:paraId="7CA7BBFD" w14:textId="77777777" w:rsidR="00182C1C" w:rsidRPr="00182C1C" w:rsidRDefault="00182C1C" w:rsidP="00182C1C">
      <w:pPr>
        <w:pStyle w:val="Akapitzlist"/>
        <w:numPr>
          <w:ilvl w:val="0"/>
          <w:numId w:val="58"/>
        </w:numPr>
        <w:spacing w:line="276" w:lineRule="auto"/>
        <w:contextualSpacing/>
        <w:jc w:val="both"/>
        <w:rPr>
          <w:rFonts w:asciiTheme="minorHAnsi" w:hAnsiTheme="minorHAnsi" w:cstheme="minorHAnsi"/>
          <w:sz w:val="22"/>
          <w:szCs w:val="22"/>
        </w:rPr>
      </w:pPr>
      <w:r w:rsidRPr="00182C1C">
        <w:rPr>
          <w:rFonts w:asciiTheme="minorHAnsi" w:hAnsiTheme="minorHAnsi" w:cstheme="minorHAnsi"/>
          <w:sz w:val="22"/>
          <w:szCs w:val="22"/>
        </w:rPr>
        <w:t xml:space="preserve">Inspektorem ochrony danych wyznaczonym przez Administratora jest Tobiasz Brachaczek, z którym kontaktować można się poprzez adres e-mail: </w:t>
      </w:r>
      <w:hyperlink r:id="rId30" w:history="1">
        <w:r w:rsidRPr="00182C1C">
          <w:rPr>
            <w:rStyle w:val="Hipercze"/>
            <w:rFonts w:asciiTheme="minorHAnsi" w:hAnsiTheme="minorHAnsi" w:cstheme="minorHAnsi"/>
            <w:sz w:val="22"/>
            <w:szCs w:val="22"/>
          </w:rPr>
          <w:t>iod@mamrodo.pl</w:t>
        </w:r>
      </w:hyperlink>
      <w:r w:rsidRPr="00182C1C">
        <w:rPr>
          <w:rFonts w:asciiTheme="minorHAnsi" w:hAnsiTheme="minorHAnsi" w:cstheme="minorHAnsi"/>
          <w:sz w:val="22"/>
          <w:szCs w:val="22"/>
        </w:rPr>
        <w:t xml:space="preserve"> lub pisemnie na adres siedziby Administratora wskazany powyżej.</w:t>
      </w:r>
    </w:p>
    <w:p w14:paraId="49E3DD4F" w14:textId="77777777" w:rsidR="00182C1C" w:rsidRPr="00182C1C" w:rsidRDefault="00182C1C" w:rsidP="00182C1C">
      <w:pPr>
        <w:pStyle w:val="Akapitzlist"/>
        <w:numPr>
          <w:ilvl w:val="0"/>
          <w:numId w:val="58"/>
        </w:numPr>
        <w:spacing w:line="276" w:lineRule="auto"/>
        <w:contextualSpacing/>
        <w:rPr>
          <w:rFonts w:asciiTheme="minorHAnsi" w:hAnsiTheme="minorHAnsi" w:cstheme="minorHAnsi"/>
          <w:sz w:val="22"/>
          <w:szCs w:val="22"/>
        </w:rPr>
      </w:pPr>
      <w:r w:rsidRPr="00182C1C">
        <w:rPr>
          <w:rFonts w:asciiTheme="minorHAnsi" w:hAnsiTheme="minorHAnsi" w:cstheme="minorHAnsi"/>
          <w:sz w:val="22"/>
          <w:szCs w:val="22"/>
        </w:rPr>
        <w:t>Cele i podstawy przetwarzania danych:</w:t>
      </w:r>
    </w:p>
    <w:p w14:paraId="45ADF80A" w14:textId="77777777" w:rsidR="00182C1C" w:rsidRPr="00182C1C" w:rsidRDefault="00182C1C" w:rsidP="00182C1C">
      <w:pPr>
        <w:pStyle w:val="Akapitzlist"/>
        <w:numPr>
          <w:ilvl w:val="0"/>
          <w:numId w:val="63"/>
        </w:numPr>
        <w:spacing w:line="276" w:lineRule="auto"/>
        <w:contextualSpacing/>
        <w:jc w:val="both"/>
        <w:rPr>
          <w:rFonts w:asciiTheme="minorHAnsi" w:hAnsiTheme="minorHAnsi" w:cstheme="minorHAnsi"/>
          <w:color w:val="EE0000"/>
          <w:sz w:val="22"/>
          <w:szCs w:val="22"/>
        </w:rPr>
      </w:pPr>
      <w:r w:rsidRPr="00182C1C">
        <w:rPr>
          <w:rFonts w:asciiTheme="minorHAnsi" w:hAnsiTheme="minorHAnsi" w:cstheme="minorHAnsi"/>
          <w:sz w:val="22"/>
          <w:szCs w:val="22"/>
        </w:rPr>
        <w:t>Realizacja obowiązku prawnego jakim jest prowadzenia postępowania o udzielenie zamówienia publicznego, którego wartość jest równa lub przekracza kwotę 170 000 zł netto w trybie podstawowym bez negocjacji na sukcesywne dostawy artykułów żywnościowych do szkół, przedszkoli i żłobka w Chorzowie, wyłonienia wykonawcy (art. 6 ust. 1 lit. c RODO).</w:t>
      </w:r>
    </w:p>
    <w:p w14:paraId="3E117764" w14:textId="77777777" w:rsidR="00182C1C" w:rsidRPr="00182C1C" w:rsidRDefault="00182C1C" w:rsidP="00182C1C">
      <w:pPr>
        <w:pStyle w:val="Akapitzlist"/>
        <w:spacing w:line="276" w:lineRule="auto"/>
        <w:jc w:val="both"/>
        <w:rPr>
          <w:rFonts w:asciiTheme="minorHAnsi" w:hAnsiTheme="minorHAnsi" w:cstheme="minorHAnsi"/>
          <w:color w:val="EE0000"/>
          <w:sz w:val="22"/>
          <w:szCs w:val="22"/>
        </w:rPr>
      </w:pPr>
      <w:r w:rsidRPr="00182C1C">
        <w:rPr>
          <w:rFonts w:asciiTheme="minorHAnsi" w:hAnsiTheme="minorHAnsi" w:cstheme="minorHAnsi"/>
          <w:sz w:val="22"/>
          <w:szCs w:val="22"/>
        </w:rPr>
        <w:t xml:space="preserve">Podstawą prawną przetwarzania danych są przepisy ustawy z dnia 11 września 2019r. – Prawo zamówień publicznych, </w:t>
      </w:r>
      <w:r w:rsidRPr="00182C1C">
        <w:rPr>
          <w:rFonts w:asciiTheme="minorHAnsi" w:hAnsiTheme="minorHAnsi" w:cstheme="minorHAnsi"/>
          <w:color w:val="000000" w:themeColor="text1"/>
          <w:sz w:val="22"/>
          <w:szCs w:val="22"/>
        </w:rPr>
        <w:t>Regulaminem udzielania zamówień publicznych.</w:t>
      </w:r>
    </w:p>
    <w:p w14:paraId="3F1E166A" w14:textId="77777777" w:rsidR="00182C1C" w:rsidRPr="00182C1C" w:rsidRDefault="00182C1C" w:rsidP="00182C1C">
      <w:pPr>
        <w:spacing w:line="276" w:lineRule="auto"/>
        <w:ind w:left="708"/>
        <w:jc w:val="both"/>
        <w:rPr>
          <w:rFonts w:asciiTheme="minorHAnsi" w:hAnsiTheme="minorHAnsi" w:cstheme="minorHAnsi"/>
          <w:sz w:val="22"/>
          <w:szCs w:val="22"/>
        </w:rPr>
      </w:pPr>
      <w:r w:rsidRPr="00182C1C">
        <w:rPr>
          <w:rFonts w:asciiTheme="minorHAnsi" w:hAnsiTheme="minorHAnsi" w:cstheme="minorHAnsi"/>
          <w:iCs/>
          <w:sz w:val="22"/>
          <w:szCs w:val="22"/>
        </w:rPr>
        <w:t xml:space="preserve">W zakresie danych dotyczących wyroków skazujących i czynów zabronionych (art. 10 RODO) </w:t>
      </w:r>
      <w:r w:rsidRPr="00182C1C">
        <w:rPr>
          <w:rFonts w:asciiTheme="minorHAnsi" w:hAnsiTheme="minorHAnsi" w:cstheme="minorHAnsi"/>
          <w:sz w:val="22"/>
          <w:szCs w:val="22"/>
        </w:rPr>
        <w:t>w sytuacji żądania przez Zamawiającego przedstawienia dowodów na potwierdzenie podstaw do braku wykluczania w związku z art. 108,  124 ust. 1, art. 125 ust. 1 ustawy z dnia 11 września 2019 r. Prawo zamówień publicznych.</w:t>
      </w:r>
      <w:r w:rsidRPr="00182C1C">
        <w:rPr>
          <w:rFonts w:asciiTheme="minorHAnsi" w:hAnsiTheme="minorHAnsi" w:cstheme="minorHAnsi"/>
          <w:iCs/>
          <w:sz w:val="22"/>
          <w:szCs w:val="22"/>
        </w:rPr>
        <w:t xml:space="preserve"> Wskazane dane będą również przetwarzane </w:t>
      </w:r>
      <w:r w:rsidRPr="00182C1C">
        <w:rPr>
          <w:rFonts w:asciiTheme="minorHAnsi" w:hAnsiTheme="minorHAnsi" w:cstheme="minorHAnsi"/>
          <w:sz w:val="22"/>
          <w:szCs w:val="22"/>
        </w:rPr>
        <w:t>w celu umożliwienia korzystania ze środków ochrony prawnej do upływu terminu na ich wniesienia w związku z art. 18 ust. 6 ustawy z dnia 11 września 2019 roku Prawo zamówień publicznych,</w:t>
      </w:r>
    </w:p>
    <w:p w14:paraId="004EA73F" w14:textId="77777777" w:rsidR="00182C1C" w:rsidRPr="00182C1C" w:rsidRDefault="00182C1C" w:rsidP="00182C1C">
      <w:pPr>
        <w:pStyle w:val="Akapitzlist"/>
        <w:numPr>
          <w:ilvl w:val="0"/>
          <w:numId w:val="63"/>
        </w:numPr>
        <w:spacing w:line="276" w:lineRule="auto"/>
        <w:contextualSpacing/>
        <w:jc w:val="both"/>
        <w:rPr>
          <w:rFonts w:asciiTheme="minorHAnsi" w:hAnsiTheme="minorHAnsi" w:cstheme="minorHAnsi"/>
          <w:sz w:val="22"/>
          <w:szCs w:val="22"/>
        </w:rPr>
      </w:pPr>
      <w:r w:rsidRPr="00182C1C">
        <w:rPr>
          <w:rFonts w:asciiTheme="minorHAnsi" w:hAnsiTheme="minorHAnsi" w:cstheme="minorHAnsi"/>
          <w:sz w:val="22"/>
          <w:szCs w:val="22"/>
        </w:rPr>
        <w:t xml:space="preserve">Zawarcie i realizacja umowy z wyłonionym wykonawcą oraz wypełnienie obowiązków prawnych wynikających z przepisów o finansach publicznych, podatkowych i rachunkowości (art. 6 ust. 1 lit. b, c RODO). </w:t>
      </w:r>
    </w:p>
    <w:p w14:paraId="6472BAFB" w14:textId="77777777" w:rsidR="00182C1C" w:rsidRPr="00182C1C" w:rsidRDefault="00182C1C" w:rsidP="00182C1C">
      <w:pPr>
        <w:pStyle w:val="Akapitzlist"/>
        <w:spacing w:line="276" w:lineRule="auto"/>
        <w:jc w:val="both"/>
        <w:rPr>
          <w:rFonts w:asciiTheme="minorHAnsi" w:hAnsiTheme="minorHAnsi" w:cstheme="minorHAnsi"/>
          <w:sz w:val="22"/>
          <w:szCs w:val="22"/>
        </w:rPr>
      </w:pPr>
      <w:r w:rsidRPr="00182C1C">
        <w:rPr>
          <w:rFonts w:asciiTheme="minorHAnsi" w:hAnsiTheme="minorHAnsi" w:cstheme="minorHAnsi"/>
          <w:sz w:val="22"/>
          <w:szCs w:val="22"/>
        </w:rPr>
        <w:t>Podstawą prawną przetwarzania danych są w szczególności przepisy ustawa z dnia 27 sierpnia 2009 r. o finansach publicznych, ustawa z dnia 29 września 1994 r. o rachunkowości, ustawa z dnia 11 marca 2004r. o podatku towarów i usług.</w:t>
      </w:r>
    </w:p>
    <w:p w14:paraId="207C17A3" w14:textId="77777777" w:rsidR="00182C1C" w:rsidRPr="00182C1C" w:rsidRDefault="00182C1C" w:rsidP="00182C1C">
      <w:pPr>
        <w:numPr>
          <w:ilvl w:val="0"/>
          <w:numId w:val="65"/>
        </w:numPr>
        <w:spacing w:line="276" w:lineRule="auto"/>
        <w:ind w:left="426" w:hanging="426"/>
        <w:jc w:val="both"/>
        <w:rPr>
          <w:rFonts w:asciiTheme="minorHAnsi" w:hAnsiTheme="minorHAnsi" w:cstheme="minorHAnsi"/>
          <w:sz w:val="22"/>
          <w:szCs w:val="22"/>
        </w:rPr>
      </w:pPr>
      <w:r w:rsidRPr="00182C1C">
        <w:rPr>
          <w:rFonts w:asciiTheme="minorHAnsi" w:hAnsiTheme="minorHAnsi" w:cstheme="minorHAnsi"/>
          <w:sz w:val="22"/>
          <w:szCs w:val="22"/>
        </w:rPr>
        <w:t>Odbiorcami danych osobowych będą osoby lub podmioty zainteresowane, którym udostępniona zostanie dokumentacja postępowania w oparciu o art. 18 i art. 74 ustawy z dnia 11 września 2019r. Prawo zamówień publicznych. Informacja o wynikach postępowania jest publikowana w Biuletynie Zamówień Publicznych zgodnie z art. 267 i art. 269 ustawy Prawo zamówień publicznych. Zgodnie z art. 253 dane: nazwa albo imię i nazwisko, siedziba albo miejsce zamieszkania, jeżeli jest miejscem wykonywania działalności będą publikowane na stronie internetowej prowadzącego postępowanie.</w:t>
      </w:r>
    </w:p>
    <w:p w14:paraId="53A39205" w14:textId="77777777" w:rsidR="00182C1C" w:rsidRPr="00182C1C" w:rsidRDefault="00182C1C" w:rsidP="00182C1C">
      <w:pPr>
        <w:spacing w:line="276" w:lineRule="auto"/>
        <w:ind w:left="426"/>
        <w:jc w:val="both"/>
        <w:rPr>
          <w:rFonts w:asciiTheme="minorHAnsi" w:hAnsiTheme="minorHAnsi" w:cstheme="minorHAnsi"/>
          <w:sz w:val="22"/>
          <w:szCs w:val="22"/>
        </w:rPr>
      </w:pPr>
      <w:r w:rsidRPr="00182C1C">
        <w:rPr>
          <w:rFonts w:asciiTheme="minorHAnsi" w:hAnsiTheme="minorHAnsi" w:cstheme="minorHAnsi"/>
          <w:sz w:val="22"/>
          <w:szCs w:val="22"/>
        </w:rPr>
        <w:t>Odbiorcami danych będą również podmioty uprawnione na podstawie przepisów prawa, np. Prezes Urzędu Zamówień Publicznych, Najwyższa Izba Kontroli, Regionalna Izba Obrachunkowa oraz podmioty, z którymi współpracuje Administrator: Centrum Usług Wspólnych w Chorzowie,  dostawcy oprogramowania kadrowo-płacowego i finansowo-księgowego (WizjaNet Sp. z o.o.), dostawca platformy, na której Zamawiający prowadzi postępowanie o udzielenie zamówienia publicznego (SIMPLIFAE POLAND SPÓŁKA AKCYJNA), a także operator pocztowy w  rozumieniu ustawy z dnia 23 listopada 2012 r. Prawo pocztowe, osoba dostarczająca korespondencję na zasadach określonych w art. 65 ust.2, art. 508 ust. 2 ustawy Prawo zamówień publicznych.</w:t>
      </w:r>
    </w:p>
    <w:p w14:paraId="4525A06F" w14:textId="77777777" w:rsidR="00182C1C" w:rsidRPr="00182C1C" w:rsidRDefault="00182C1C" w:rsidP="00182C1C">
      <w:pPr>
        <w:numPr>
          <w:ilvl w:val="0"/>
          <w:numId w:val="65"/>
        </w:numPr>
        <w:spacing w:line="276" w:lineRule="auto"/>
        <w:ind w:left="426" w:hanging="426"/>
        <w:jc w:val="both"/>
        <w:rPr>
          <w:rFonts w:asciiTheme="minorHAnsi" w:hAnsiTheme="minorHAnsi" w:cstheme="minorHAnsi"/>
          <w:sz w:val="22"/>
          <w:szCs w:val="22"/>
        </w:rPr>
      </w:pPr>
      <w:r w:rsidRPr="00182C1C">
        <w:rPr>
          <w:rFonts w:asciiTheme="minorHAnsi" w:hAnsiTheme="minorHAnsi" w:cstheme="minorHAnsi"/>
          <w:sz w:val="22"/>
          <w:szCs w:val="22"/>
        </w:rPr>
        <w:t>Dane osobowe zostały pozyskane od Oferenta biorącego udział w postępowaniu o udzielenie zamówienia publicznego, którego wartość jest równa lub  przekracza kwotę 170 000 zł netto w trybie podstawowym bez negocjacji. Będziemy przetwarzać następujące dane osobowe: imię i nazwisko, pełnioną funkcję, stanowisko, nazwę i adres firmy/instytucji, którą Pani/ Pan reprezentuje, numer telefonu, adres email. Mogą wystąpić przypadki w których Administrator będzie przetwarzał dane: numer uprawnień zawodowych,  dane zawarte w udzielanych pełnomocnictwach,  informacje dotyczące doświadczenia zawodowego, numer rachunku bankowego, opinie związane z realizacją umowy.</w:t>
      </w:r>
    </w:p>
    <w:p w14:paraId="4F889B43" w14:textId="77777777" w:rsidR="00182C1C" w:rsidRPr="00182C1C" w:rsidRDefault="00182C1C" w:rsidP="00182C1C">
      <w:pPr>
        <w:numPr>
          <w:ilvl w:val="0"/>
          <w:numId w:val="65"/>
        </w:numPr>
        <w:spacing w:line="276" w:lineRule="auto"/>
        <w:ind w:left="426" w:hanging="426"/>
        <w:jc w:val="both"/>
        <w:rPr>
          <w:rFonts w:asciiTheme="minorHAnsi" w:hAnsiTheme="minorHAnsi" w:cstheme="minorHAnsi"/>
          <w:sz w:val="22"/>
          <w:szCs w:val="22"/>
        </w:rPr>
      </w:pPr>
      <w:r w:rsidRPr="00182C1C">
        <w:rPr>
          <w:rFonts w:asciiTheme="minorHAnsi" w:hAnsiTheme="minorHAnsi" w:cstheme="minorHAnsi"/>
          <w:sz w:val="22"/>
          <w:szCs w:val="22"/>
        </w:rPr>
        <w:t>Podanie danych osobowych jest wymogiem ustawowym wynikającym bezpośrednio z przepisów ustawy z dnia 11 września 2019 r.  Prawo zamówień publicznych, związanym z udziałem w postępowaniu o udzielenie zamówienia publicznego i stanowi warunek uczestnictwa w postępowaniu oraz gdy dana oferta zostanie wybrana jest warunkiem zawarcia umowy. Niepodanie danych może skutkować brakiem zakwalifikowania do uczestnictwa w postępowaniu. </w:t>
      </w:r>
    </w:p>
    <w:p w14:paraId="46B94A7B" w14:textId="77777777" w:rsidR="00182C1C" w:rsidRPr="00182C1C" w:rsidRDefault="00182C1C" w:rsidP="00182C1C">
      <w:pPr>
        <w:numPr>
          <w:ilvl w:val="0"/>
          <w:numId w:val="65"/>
        </w:numPr>
        <w:spacing w:line="276" w:lineRule="auto"/>
        <w:ind w:left="426" w:hanging="426"/>
        <w:jc w:val="both"/>
        <w:rPr>
          <w:rFonts w:asciiTheme="minorHAnsi" w:hAnsiTheme="minorHAnsi" w:cstheme="minorHAnsi"/>
          <w:sz w:val="22"/>
          <w:szCs w:val="22"/>
        </w:rPr>
      </w:pPr>
      <w:r w:rsidRPr="00182C1C">
        <w:rPr>
          <w:rFonts w:asciiTheme="minorHAnsi" w:hAnsiTheme="minorHAnsi" w:cstheme="minorHAnsi"/>
          <w:sz w:val="22"/>
          <w:szCs w:val="22"/>
        </w:rPr>
        <w:t xml:space="preserve">Administrator przechowuje protokół postępowania wraz z załącznikami przez okres 4 lat od dnia zakończenia postępowania o udzielenie zamówienia, w sposób gwarantujący jego nienaruszalność. Jeżeli okres obowiązywania umowy w sprawie zamówienia publicznego przekracza 4 lata, Zamawiający przechowuje protokół postępowania wraz z załącznikami przez cały okres obowiązywania umowy w sprawie zamówienia publicznego. </w:t>
      </w:r>
    </w:p>
    <w:p w14:paraId="4D6B3529" w14:textId="77777777" w:rsidR="00182C1C" w:rsidRPr="00182C1C" w:rsidRDefault="00182C1C" w:rsidP="00182C1C">
      <w:pPr>
        <w:numPr>
          <w:ilvl w:val="0"/>
          <w:numId w:val="65"/>
        </w:numPr>
        <w:spacing w:line="276" w:lineRule="auto"/>
        <w:ind w:left="426" w:hanging="426"/>
        <w:jc w:val="both"/>
        <w:rPr>
          <w:rFonts w:asciiTheme="minorHAnsi" w:hAnsiTheme="minorHAnsi" w:cstheme="minorHAnsi"/>
          <w:sz w:val="22"/>
          <w:szCs w:val="22"/>
        </w:rPr>
      </w:pPr>
      <w:r w:rsidRPr="00182C1C">
        <w:rPr>
          <w:rFonts w:asciiTheme="minorHAnsi" w:hAnsiTheme="minorHAnsi" w:cstheme="minorHAnsi"/>
          <w:sz w:val="22"/>
          <w:szCs w:val="22"/>
        </w:rPr>
        <w:t>Prawa osób, których dane przetwarza Administrator:</w:t>
      </w:r>
    </w:p>
    <w:p w14:paraId="24E355FD" w14:textId="77777777" w:rsidR="00182C1C" w:rsidRPr="00182C1C" w:rsidRDefault="00182C1C" w:rsidP="00182C1C">
      <w:pPr>
        <w:numPr>
          <w:ilvl w:val="0"/>
          <w:numId w:val="64"/>
        </w:numPr>
        <w:spacing w:line="276" w:lineRule="auto"/>
        <w:ind w:left="851" w:hanging="425"/>
        <w:jc w:val="both"/>
        <w:rPr>
          <w:rFonts w:asciiTheme="minorHAnsi" w:hAnsiTheme="minorHAnsi" w:cstheme="minorHAnsi"/>
          <w:sz w:val="22"/>
          <w:szCs w:val="22"/>
        </w:rPr>
      </w:pPr>
      <w:r w:rsidRPr="00182C1C">
        <w:rPr>
          <w:rFonts w:asciiTheme="minorHAnsi" w:hAnsiTheme="minorHAnsi" w:cstheme="minorHAnsi"/>
          <w:sz w:val="22"/>
          <w:szCs w:val="22"/>
        </w:rPr>
        <w:t>Prawo żądania od Administratora dostępu do danych osobowych oraz otrzymania ich kopii na podstawie art. 15 RODO. 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40669A8F" w14:textId="77777777" w:rsidR="00182C1C" w:rsidRPr="00182C1C" w:rsidRDefault="00182C1C" w:rsidP="00182C1C">
      <w:pPr>
        <w:numPr>
          <w:ilvl w:val="0"/>
          <w:numId w:val="64"/>
        </w:numPr>
        <w:spacing w:line="276" w:lineRule="auto"/>
        <w:ind w:left="851" w:hanging="425"/>
        <w:jc w:val="both"/>
        <w:rPr>
          <w:rFonts w:asciiTheme="minorHAnsi" w:hAnsiTheme="minorHAnsi" w:cstheme="minorHAnsi"/>
          <w:sz w:val="22"/>
          <w:szCs w:val="22"/>
        </w:rPr>
      </w:pPr>
      <w:r w:rsidRPr="00182C1C">
        <w:rPr>
          <w:rFonts w:asciiTheme="minorHAnsi" w:hAnsiTheme="minorHAnsi" w:cstheme="minorHAnsi"/>
          <w:sz w:val="22"/>
          <w:szCs w:val="22"/>
        </w:rPr>
        <w:t>Prawo do sprostowania danych osobowych na podstawie art. 16 RODO zgodnie z art. 19 ust. 2 i art. 76 ustawy PZP nie może skutkować zmianą wyniku postępowania o udzielenie zamówienia publicznego ani zmianą postanowień umowy w zakresie niezgodnym z ustawą Pzp oraz nie może naruszać integralności protokołu oraz jego załączników.</w:t>
      </w:r>
    </w:p>
    <w:p w14:paraId="3B443D03" w14:textId="77777777" w:rsidR="00182C1C" w:rsidRPr="00182C1C" w:rsidRDefault="00182C1C" w:rsidP="00182C1C">
      <w:pPr>
        <w:numPr>
          <w:ilvl w:val="0"/>
          <w:numId w:val="64"/>
        </w:numPr>
        <w:spacing w:line="276" w:lineRule="auto"/>
        <w:ind w:left="851" w:hanging="425"/>
        <w:jc w:val="both"/>
        <w:rPr>
          <w:rFonts w:asciiTheme="minorHAnsi" w:hAnsiTheme="minorHAnsi" w:cstheme="minorHAnsi"/>
          <w:sz w:val="22"/>
          <w:szCs w:val="22"/>
        </w:rPr>
      </w:pPr>
      <w:r w:rsidRPr="00182C1C">
        <w:rPr>
          <w:rFonts w:asciiTheme="minorHAnsi" w:hAnsiTheme="minorHAnsi" w:cstheme="minorHAnsi"/>
          <w:sz w:val="22"/>
          <w:szCs w:val="22"/>
        </w:rPr>
        <w:t>Prawo żądania od Administratora ograniczenia przetwarzania danych osobowych z zastrzeżeniem przypadków, o których mowa w art. 18 ust. 2 RODO. Wystąpienie z żądaniem o którym mowa w art. 18 ust. 1 RODO nie ogranicza przetwarzania danych osobowych do czasu zakończenia postępowania o udzielenie zamówienia publicznego zgodnie z art. 19 ust. 3 ustawy PZP.</w:t>
      </w:r>
    </w:p>
    <w:p w14:paraId="43E5667E" w14:textId="77777777" w:rsidR="00182C1C" w:rsidRPr="00182C1C" w:rsidRDefault="00182C1C" w:rsidP="00182C1C">
      <w:pPr>
        <w:numPr>
          <w:ilvl w:val="0"/>
          <w:numId w:val="64"/>
        </w:numPr>
        <w:spacing w:line="276" w:lineRule="auto"/>
        <w:ind w:left="851" w:hanging="425"/>
        <w:jc w:val="both"/>
        <w:rPr>
          <w:rFonts w:asciiTheme="minorHAnsi" w:hAnsiTheme="minorHAnsi" w:cstheme="minorHAnsi"/>
          <w:sz w:val="22"/>
          <w:szCs w:val="22"/>
        </w:rPr>
      </w:pPr>
      <w:bookmarkStart w:id="4" w:name="_Hlk65849567"/>
      <w:r w:rsidRPr="00182C1C">
        <w:rPr>
          <w:rFonts w:asciiTheme="minorHAnsi" w:hAnsiTheme="minorHAnsi" w:cstheme="minorHAnsi"/>
          <w:sz w:val="22"/>
          <w:szCs w:val="22"/>
        </w:rPr>
        <w:t>Prawo do usunięcia danych na podstawie art. 17 RODO przysługuje, gdy dane nie są już niezbędne do celów, w których zostały zebrane,</w:t>
      </w:r>
    </w:p>
    <w:p w14:paraId="5299D7C6" w14:textId="77777777" w:rsidR="00182C1C" w:rsidRPr="00182C1C" w:rsidRDefault="00182C1C" w:rsidP="00182C1C">
      <w:pPr>
        <w:numPr>
          <w:ilvl w:val="0"/>
          <w:numId w:val="64"/>
        </w:numPr>
        <w:spacing w:line="276" w:lineRule="auto"/>
        <w:ind w:left="851" w:hanging="425"/>
        <w:jc w:val="both"/>
        <w:rPr>
          <w:rFonts w:asciiTheme="minorHAnsi" w:hAnsiTheme="minorHAnsi" w:cstheme="minorHAnsi"/>
          <w:sz w:val="22"/>
          <w:szCs w:val="22"/>
        </w:rPr>
      </w:pPr>
      <w:r w:rsidRPr="00182C1C">
        <w:rPr>
          <w:rFonts w:asciiTheme="minorHAnsi" w:hAnsiTheme="minorHAnsi" w:cstheme="minorHAnsi"/>
          <w:sz w:val="22"/>
          <w:szCs w:val="22"/>
        </w:rPr>
        <w:t>Prawo do przenoszenia danych osobowych, gdy przetwarzanie odbywa się na podstawie umowy (art. 6 ust. 1 lit. b RODO) oraz przetwarzanie odbywa się w sposób zautomatyzowany (art. 20 RODO).</w:t>
      </w:r>
    </w:p>
    <w:bookmarkEnd w:id="4"/>
    <w:p w14:paraId="72F7A543" w14:textId="77777777" w:rsidR="00182C1C" w:rsidRPr="00182C1C" w:rsidRDefault="00182C1C" w:rsidP="00182C1C">
      <w:pPr>
        <w:numPr>
          <w:ilvl w:val="0"/>
          <w:numId w:val="64"/>
        </w:numPr>
        <w:spacing w:line="276" w:lineRule="auto"/>
        <w:ind w:left="851" w:hanging="425"/>
        <w:jc w:val="both"/>
        <w:rPr>
          <w:rFonts w:asciiTheme="minorHAnsi" w:hAnsiTheme="minorHAnsi" w:cstheme="minorHAnsi"/>
          <w:sz w:val="22"/>
          <w:szCs w:val="22"/>
        </w:rPr>
      </w:pPr>
      <w:r w:rsidRPr="00182C1C">
        <w:rPr>
          <w:rFonts w:asciiTheme="minorHAnsi" w:hAnsiTheme="minorHAnsi" w:cstheme="minorHAnsi"/>
          <w:sz w:val="22"/>
          <w:szCs w:val="22"/>
        </w:rPr>
        <w:t>Prawo do sprzeciwu wobec przetwarzania danych przysługuje, gdy przetwarzanie danych odbywa się na podstawie art. 6 ust.1 lit. e, f RODO zgodnie z art. 21 RODO.</w:t>
      </w:r>
    </w:p>
    <w:p w14:paraId="218BEF7B" w14:textId="77777777" w:rsidR="00182C1C" w:rsidRPr="00182C1C" w:rsidRDefault="00182C1C" w:rsidP="00182C1C">
      <w:pPr>
        <w:spacing w:line="276" w:lineRule="auto"/>
        <w:ind w:left="426" w:hanging="426"/>
        <w:jc w:val="both"/>
        <w:rPr>
          <w:rFonts w:asciiTheme="minorHAnsi" w:hAnsiTheme="minorHAnsi" w:cstheme="minorHAnsi"/>
          <w:sz w:val="22"/>
          <w:szCs w:val="22"/>
        </w:rPr>
      </w:pPr>
      <w:r w:rsidRPr="00182C1C">
        <w:rPr>
          <w:rFonts w:asciiTheme="minorHAnsi" w:hAnsiTheme="minorHAnsi" w:cstheme="minorHAnsi"/>
          <w:sz w:val="22"/>
          <w:szCs w:val="22"/>
        </w:rPr>
        <w:tab/>
        <w:t>Zakres każdego z powyższych praw oraz sytuacje, z których można z nich skorzystać wynikają z przepisów RODO. Z praw tych można skorzystać składając wniosek u Administratora.</w:t>
      </w:r>
    </w:p>
    <w:p w14:paraId="106F0A24" w14:textId="77777777" w:rsidR="00182C1C" w:rsidRPr="00182C1C" w:rsidRDefault="00182C1C" w:rsidP="00182C1C">
      <w:pPr>
        <w:numPr>
          <w:ilvl w:val="0"/>
          <w:numId w:val="65"/>
        </w:numPr>
        <w:spacing w:line="276" w:lineRule="auto"/>
        <w:ind w:left="426" w:hanging="426"/>
        <w:jc w:val="both"/>
        <w:rPr>
          <w:rFonts w:asciiTheme="minorHAnsi" w:hAnsiTheme="minorHAnsi" w:cstheme="minorHAnsi"/>
          <w:sz w:val="22"/>
          <w:szCs w:val="22"/>
        </w:rPr>
      </w:pPr>
      <w:r w:rsidRPr="00182C1C">
        <w:rPr>
          <w:rFonts w:asciiTheme="minorHAnsi" w:hAnsiTheme="minorHAnsi" w:cstheme="minorHAnsi"/>
          <w:sz w:val="22"/>
          <w:szCs w:val="22"/>
        </w:rPr>
        <w:t>Osoba, której dane dotyczą ma prawo złożyć skargę do Prezesa Urzędu Ochrony Danych Osobowych, gdy uzna, że przetwarzanie jej danych osobowych narusza przepisy RODO.</w:t>
      </w:r>
    </w:p>
    <w:p w14:paraId="0EE4D35C" w14:textId="77777777" w:rsidR="00182C1C" w:rsidRPr="00182C1C" w:rsidRDefault="00182C1C" w:rsidP="00182C1C">
      <w:pPr>
        <w:numPr>
          <w:ilvl w:val="0"/>
          <w:numId w:val="65"/>
        </w:numPr>
        <w:spacing w:line="276" w:lineRule="auto"/>
        <w:ind w:left="426" w:hanging="426"/>
        <w:jc w:val="both"/>
        <w:rPr>
          <w:rFonts w:asciiTheme="minorHAnsi" w:hAnsiTheme="minorHAnsi" w:cstheme="minorHAnsi"/>
          <w:sz w:val="22"/>
          <w:szCs w:val="22"/>
        </w:rPr>
      </w:pPr>
      <w:r w:rsidRPr="00182C1C">
        <w:rPr>
          <w:rFonts w:asciiTheme="minorHAnsi" w:hAnsiTheme="minorHAnsi" w:cstheme="minorHAnsi"/>
          <w:sz w:val="22"/>
          <w:szCs w:val="22"/>
        </w:rPr>
        <w:t xml:space="preserve">Dane osobowe nie będą przetwarzane w sposób zautomatyzowany, w tym również w formie profilowania. </w:t>
      </w:r>
    </w:p>
    <w:p w14:paraId="7B8D2073" w14:textId="77777777" w:rsidR="00182C1C" w:rsidRPr="00182C1C" w:rsidRDefault="00182C1C" w:rsidP="00182C1C">
      <w:pPr>
        <w:numPr>
          <w:ilvl w:val="0"/>
          <w:numId w:val="65"/>
        </w:numPr>
        <w:spacing w:line="276" w:lineRule="auto"/>
        <w:ind w:left="426" w:hanging="426"/>
        <w:jc w:val="both"/>
        <w:rPr>
          <w:rFonts w:asciiTheme="minorHAnsi" w:hAnsiTheme="minorHAnsi" w:cstheme="minorHAnsi"/>
          <w:sz w:val="22"/>
          <w:szCs w:val="22"/>
        </w:rPr>
      </w:pPr>
      <w:r w:rsidRPr="00182C1C">
        <w:rPr>
          <w:rFonts w:asciiTheme="minorHAnsi" w:hAnsiTheme="minorHAnsi" w:cstheme="minorHAnsi"/>
          <w:sz w:val="22"/>
          <w:szCs w:val="22"/>
        </w:rPr>
        <w:t>Dane osobowe nie będą przekazane odbiorcy w państwie trzecim lub organizacji międzynarodowej.</w:t>
      </w:r>
    </w:p>
    <w:p w14:paraId="4C1DE244" w14:textId="71BBBEE1" w:rsidR="00FE2AA9" w:rsidRDefault="00FE2AA9" w:rsidP="00D17C11">
      <w:pPr>
        <w:jc w:val="both"/>
        <w:rPr>
          <w:rFonts w:asciiTheme="minorHAnsi" w:hAnsiTheme="minorHAnsi"/>
          <w:i/>
        </w:rPr>
      </w:pPr>
    </w:p>
    <w:p w14:paraId="4A96B5B3" w14:textId="25506792" w:rsidR="00182C1C" w:rsidRDefault="00182C1C" w:rsidP="00D17C11">
      <w:pPr>
        <w:jc w:val="both"/>
        <w:rPr>
          <w:rFonts w:asciiTheme="minorHAnsi" w:hAnsiTheme="minorHAnsi"/>
          <w:i/>
        </w:rPr>
      </w:pPr>
    </w:p>
    <w:p w14:paraId="18A22090" w14:textId="77777777" w:rsidR="00182C1C" w:rsidRDefault="00182C1C" w:rsidP="00D17C11">
      <w:pPr>
        <w:jc w:val="both"/>
        <w:rPr>
          <w:rFonts w:asciiTheme="minorHAnsi" w:hAnsiTheme="minorHAnsi"/>
          <w:i/>
        </w:rPr>
      </w:pPr>
    </w:p>
    <w:p w14:paraId="63001658" w14:textId="753EF615" w:rsidR="001D70AA" w:rsidRPr="000E30B1" w:rsidRDefault="001D70AA" w:rsidP="001D70AA">
      <w:pPr>
        <w:spacing w:line="276" w:lineRule="auto"/>
        <w:contextualSpacing/>
        <w:rPr>
          <w:rFonts w:ascii="Calibri" w:eastAsia="Calibri" w:hAnsi="Calibri"/>
          <w:sz w:val="22"/>
          <w:szCs w:val="22"/>
          <w:lang w:eastAsia="en-US"/>
        </w:rPr>
      </w:pPr>
      <w:r>
        <w:rPr>
          <w:rFonts w:ascii="Calibri" w:eastAsia="Calibri" w:hAnsi="Calibri"/>
          <w:sz w:val="22"/>
          <w:szCs w:val="22"/>
          <w:lang w:eastAsia="en-US"/>
        </w:rPr>
        <w:t xml:space="preserve">                                                                                                                          </w:t>
      </w:r>
      <w:r w:rsidRPr="000E30B1">
        <w:rPr>
          <w:rFonts w:ascii="Calibri" w:eastAsia="Calibri" w:hAnsi="Calibri"/>
          <w:sz w:val="22"/>
          <w:szCs w:val="22"/>
          <w:lang w:eastAsia="en-US"/>
        </w:rPr>
        <w:t xml:space="preserve">(-) </w:t>
      </w:r>
      <w:r w:rsidR="001C451C">
        <w:rPr>
          <w:rFonts w:ascii="Calibri" w:eastAsia="Calibri" w:hAnsi="Calibri"/>
          <w:sz w:val="22"/>
          <w:szCs w:val="22"/>
          <w:lang w:eastAsia="en-US"/>
        </w:rPr>
        <w:t>Joanna Chodzidło</w:t>
      </w:r>
    </w:p>
    <w:p w14:paraId="1566191E" w14:textId="77777777" w:rsidR="001D70AA" w:rsidRPr="000E30B1" w:rsidRDefault="001D70AA" w:rsidP="001D70AA">
      <w:pPr>
        <w:spacing w:line="276" w:lineRule="auto"/>
        <w:contextualSpacing/>
        <w:jc w:val="both"/>
        <w:rPr>
          <w:rFonts w:ascii="Calibri" w:eastAsia="Calibri" w:hAnsi="Calibri"/>
          <w:sz w:val="22"/>
          <w:szCs w:val="22"/>
          <w:lang w:eastAsia="en-US"/>
        </w:rPr>
      </w:pPr>
      <w:r>
        <w:rPr>
          <w:rFonts w:ascii="Calibri" w:eastAsia="Calibri" w:hAnsi="Calibri"/>
          <w:sz w:val="22"/>
          <w:szCs w:val="22"/>
          <w:lang w:eastAsia="en-US"/>
        </w:rPr>
        <w:t xml:space="preserve">                                                                                                         ………………</w:t>
      </w:r>
      <w:r w:rsidRPr="000E30B1">
        <w:rPr>
          <w:rFonts w:ascii="Calibri" w:eastAsia="Calibri" w:hAnsi="Calibri"/>
          <w:sz w:val="22"/>
          <w:szCs w:val="22"/>
          <w:lang w:eastAsia="en-US"/>
        </w:rPr>
        <w:t>……………………………………………….</w:t>
      </w:r>
    </w:p>
    <w:p w14:paraId="78074CA8" w14:textId="0DC14C41" w:rsidR="00385972" w:rsidRDefault="001D70AA" w:rsidP="001D70AA">
      <w:pPr>
        <w:spacing w:line="276" w:lineRule="auto"/>
        <w:ind w:left="4608" w:firstLine="348"/>
        <w:contextualSpacing/>
        <w:jc w:val="both"/>
        <w:rPr>
          <w:rFonts w:ascii="Calibri" w:eastAsia="Calibri" w:hAnsi="Calibri"/>
          <w:sz w:val="22"/>
          <w:szCs w:val="22"/>
          <w:lang w:eastAsia="en-US"/>
        </w:rPr>
      </w:pPr>
      <w:r>
        <w:rPr>
          <w:rFonts w:ascii="Calibri" w:eastAsia="Calibri" w:hAnsi="Calibri"/>
          <w:sz w:val="22"/>
          <w:szCs w:val="22"/>
          <w:lang w:eastAsia="en-US"/>
        </w:rPr>
        <w:t xml:space="preserve">     </w:t>
      </w:r>
      <w:r w:rsidR="00385972">
        <w:rPr>
          <w:rFonts w:ascii="Calibri" w:eastAsia="Calibri" w:hAnsi="Calibri"/>
          <w:sz w:val="22"/>
          <w:szCs w:val="22"/>
          <w:lang w:eastAsia="en-US"/>
        </w:rPr>
        <w:t xml:space="preserve">        </w:t>
      </w:r>
      <w:r>
        <w:rPr>
          <w:rFonts w:ascii="Calibri" w:eastAsia="Calibri" w:hAnsi="Calibri"/>
          <w:sz w:val="22"/>
          <w:szCs w:val="22"/>
          <w:lang w:eastAsia="en-US"/>
        </w:rPr>
        <w:t xml:space="preserve"> </w:t>
      </w:r>
      <w:r w:rsidR="001C451C">
        <w:rPr>
          <w:rFonts w:ascii="Calibri" w:eastAsia="Calibri" w:hAnsi="Calibri"/>
          <w:sz w:val="22"/>
          <w:szCs w:val="22"/>
          <w:lang w:eastAsia="en-US"/>
        </w:rPr>
        <w:t xml:space="preserve">    D</w:t>
      </w:r>
      <w:r w:rsidRPr="000E30B1">
        <w:rPr>
          <w:rFonts w:ascii="Calibri" w:eastAsia="Calibri" w:hAnsi="Calibri"/>
          <w:sz w:val="22"/>
          <w:szCs w:val="22"/>
          <w:lang w:eastAsia="en-US"/>
        </w:rPr>
        <w:t xml:space="preserve">yrektor Przedszkola nr </w:t>
      </w:r>
      <w:r w:rsidR="00A647E7">
        <w:rPr>
          <w:rFonts w:ascii="Calibri" w:eastAsia="Calibri" w:hAnsi="Calibri"/>
          <w:sz w:val="22"/>
          <w:szCs w:val="22"/>
          <w:lang w:eastAsia="en-US"/>
        </w:rPr>
        <w:t>29</w:t>
      </w:r>
      <w:r w:rsidRPr="000E30B1">
        <w:rPr>
          <w:rFonts w:ascii="Calibri" w:eastAsia="Calibri" w:hAnsi="Calibri"/>
          <w:sz w:val="22"/>
          <w:szCs w:val="22"/>
          <w:lang w:eastAsia="en-US"/>
        </w:rPr>
        <w:t xml:space="preserve"> </w:t>
      </w:r>
    </w:p>
    <w:p w14:paraId="08DE6400" w14:textId="76DE2650" w:rsidR="001D70AA" w:rsidRPr="000E30B1" w:rsidRDefault="00385972" w:rsidP="001D70AA">
      <w:pPr>
        <w:spacing w:line="276" w:lineRule="auto"/>
        <w:ind w:left="4608" w:firstLine="348"/>
        <w:contextualSpacing/>
        <w:jc w:val="both"/>
        <w:rPr>
          <w:rFonts w:ascii="Calibri" w:eastAsia="Calibri" w:hAnsi="Calibri"/>
          <w:sz w:val="22"/>
          <w:szCs w:val="22"/>
          <w:lang w:eastAsia="en-US"/>
        </w:rPr>
      </w:pPr>
      <w:r>
        <w:rPr>
          <w:rFonts w:ascii="Calibri" w:eastAsia="Calibri" w:hAnsi="Calibri"/>
          <w:sz w:val="22"/>
          <w:szCs w:val="22"/>
          <w:lang w:eastAsia="en-US"/>
        </w:rPr>
        <w:t xml:space="preserve">                               </w:t>
      </w:r>
      <w:r w:rsidR="001D70AA" w:rsidRPr="000E30B1">
        <w:rPr>
          <w:rFonts w:ascii="Calibri" w:eastAsia="Calibri" w:hAnsi="Calibri"/>
          <w:sz w:val="22"/>
          <w:szCs w:val="22"/>
          <w:lang w:eastAsia="en-US"/>
        </w:rPr>
        <w:t>w Chorzowie</w:t>
      </w:r>
    </w:p>
    <w:p w14:paraId="2A3DA8C2" w14:textId="0B1941DB" w:rsidR="00E35279" w:rsidRPr="00902D97" w:rsidRDefault="00341818" w:rsidP="001D70AA">
      <w:pPr>
        <w:spacing w:line="276" w:lineRule="auto"/>
        <w:ind w:left="5316" w:firstLine="348"/>
        <w:contextualSpacing/>
        <w:jc w:val="both"/>
        <w:rPr>
          <w:rFonts w:ascii="Calibri" w:eastAsia="Calibri" w:hAnsi="Calibri"/>
          <w:sz w:val="22"/>
          <w:szCs w:val="22"/>
          <w:lang w:eastAsia="en-US"/>
        </w:rPr>
      </w:pPr>
      <w:r>
        <w:rPr>
          <w:rFonts w:ascii="Calibri" w:eastAsia="Calibri" w:hAnsi="Calibri"/>
          <w:sz w:val="22"/>
          <w:szCs w:val="22"/>
          <w:lang w:eastAsia="en-US"/>
        </w:rPr>
        <w:t xml:space="preserve">                                              </w:t>
      </w:r>
      <w:r w:rsidR="00E35279">
        <w:rPr>
          <w:rFonts w:ascii="Calibri" w:eastAsia="Calibri" w:hAnsi="Calibri"/>
          <w:sz w:val="22"/>
          <w:szCs w:val="22"/>
          <w:lang w:eastAsia="en-US"/>
        </w:rPr>
        <w:t xml:space="preserve">                     </w:t>
      </w:r>
    </w:p>
    <w:p w14:paraId="18271C42" w14:textId="645EF72F" w:rsidR="00275C9B" w:rsidRPr="008604EA" w:rsidRDefault="00275C9B" w:rsidP="00E35279">
      <w:pPr>
        <w:jc w:val="center"/>
        <w:rPr>
          <w:rFonts w:ascii="Calibri" w:eastAsia="Calibri" w:hAnsi="Calibri"/>
          <w:sz w:val="22"/>
          <w:szCs w:val="22"/>
          <w:lang w:eastAsia="en-US"/>
        </w:rPr>
      </w:pPr>
    </w:p>
    <w:sectPr w:rsidR="00275C9B" w:rsidRPr="008604EA">
      <w:headerReference w:type="default" r:id="rId31"/>
      <w:foot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F2FA0" w14:textId="77777777" w:rsidR="00D56737" w:rsidRDefault="00D56737" w:rsidP="0046736C">
      <w:r>
        <w:separator/>
      </w:r>
    </w:p>
  </w:endnote>
  <w:endnote w:type="continuationSeparator" w:id="0">
    <w:p w14:paraId="1570D64E" w14:textId="77777777" w:rsidR="00D56737" w:rsidRDefault="00D56737" w:rsidP="00467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504584"/>
      <w:docPartObj>
        <w:docPartGallery w:val="Page Numbers (Bottom of Page)"/>
        <w:docPartUnique/>
      </w:docPartObj>
    </w:sdtPr>
    <w:sdtEndPr/>
    <w:sdtContent>
      <w:p w14:paraId="4AB67532" w14:textId="51B23B89" w:rsidR="00D56737" w:rsidRDefault="00D56737">
        <w:pPr>
          <w:pStyle w:val="Stopka"/>
          <w:jc w:val="right"/>
        </w:pPr>
        <w:r>
          <w:fldChar w:fldCharType="begin"/>
        </w:r>
        <w:r>
          <w:instrText>PAGE   \* MERGEFORMAT</w:instrText>
        </w:r>
        <w:r>
          <w:fldChar w:fldCharType="separate"/>
        </w:r>
        <w:r w:rsidR="006926DE">
          <w:rPr>
            <w:noProof/>
          </w:rPr>
          <w:t>19</w:t>
        </w:r>
        <w:r>
          <w:fldChar w:fldCharType="end"/>
        </w:r>
      </w:p>
    </w:sdtContent>
  </w:sdt>
  <w:p w14:paraId="67B1C382" w14:textId="77777777" w:rsidR="00D56737" w:rsidRDefault="00D56737">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60695" w14:textId="77777777" w:rsidR="00D56737" w:rsidRDefault="00D56737" w:rsidP="0046736C">
      <w:r>
        <w:separator/>
      </w:r>
    </w:p>
  </w:footnote>
  <w:footnote w:type="continuationSeparator" w:id="0">
    <w:p w14:paraId="6C376D59" w14:textId="77777777" w:rsidR="00D56737" w:rsidRDefault="00D56737" w:rsidP="004673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F69A6" w14:textId="1E49F173" w:rsidR="00D56737" w:rsidRPr="00351FD3" w:rsidRDefault="00D56737">
    <w:pPr>
      <w:pStyle w:val="Nagwek"/>
      <w:rPr>
        <w:b/>
      </w:rPr>
    </w:pPr>
    <w:r>
      <w:rPr>
        <w:b/>
      </w:rPr>
      <w:t>ZP/P29/I/2026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5119"/>
    <w:multiLevelType w:val="hybridMultilevel"/>
    <w:tmpl w:val="52C23386"/>
    <w:lvl w:ilvl="0" w:tplc="1E60C186">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4F57E8"/>
    <w:multiLevelType w:val="hybridMultilevel"/>
    <w:tmpl w:val="BDF63DF4"/>
    <w:lvl w:ilvl="0" w:tplc="2CA66682">
      <w:start w:val="1"/>
      <w:numFmt w:val="decimal"/>
      <w:lvlText w:val="%1."/>
      <w:lvlJc w:val="left"/>
      <w:pPr>
        <w:tabs>
          <w:tab w:val="num" w:pos="360"/>
        </w:tabs>
        <w:ind w:left="360" w:hanging="360"/>
      </w:pPr>
      <w:rPr>
        <w:rFonts w:ascii="Calibri" w:eastAsia="Times New Roman" w:hAnsi="Calibri" w:cs="Calibri"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935F9D"/>
    <w:multiLevelType w:val="hybridMultilevel"/>
    <w:tmpl w:val="A37C520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2CD232F"/>
    <w:multiLevelType w:val="hybridMultilevel"/>
    <w:tmpl w:val="1AA6A9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7B2BD7"/>
    <w:multiLevelType w:val="hybridMultilevel"/>
    <w:tmpl w:val="DD8A92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3CB2EB9"/>
    <w:multiLevelType w:val="hybridMultilevel"/>
    <w:tmpl w:val="E18C3206"/>
    <w:lvl w:ilvl="0" w:tplc="DAB27A6C">
      <w:start w:val="1"/>
      <w:numFmt w:val="lowerLetter"/>
      <w:lvlText w:val="%1)"/>
      <w:lvlJc w:val="left"/>
      <w:pPr>
        <w:ind w:left="700" w:hanging="360"/>
      </w:pPr>
      <w:rPr>
        <w:rFonts w:hint="default"/>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6" w15:restartNumberingAfterBreak="0">
    <w:nsid w:val="092C123D"/>
    <w:multiLevelType w:val="multilevel"/>
    <w:tmpl w:val="43EC000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0DDE394D"/>
    <w:multiLevelType w:val="hybridMultilevel"/>
    <w:tmpl w:val="B7CC857E"/>
    <w:lvl w:ilvl="0" w:tplc="874840F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0DE962A6"/>
    <w:multiLevelType w:val="hybridMultilevel"/>
    <w:tmpl w:val="6A2EFD4E"/>
    <w:lvl w:ilvl="0" w:tplc="D944B23E">
      <w:start w:val="1"/>
      <w:numFmt w:val="bullet"/>
      <w:lvlText w:val="−"/>
      <w:lvlJc w:val="left"/>
      <w:pPr>
        <w:ind w:left="360" w:hanging="360"/>
      </w:pPr>
      <w:rPr>
        <w:rFonts w:ascii="Times New Roman" w:hAnsi="Times New Roman" w:cs="Times New Roman"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0FAC60B9"/>
    <w:multiLevelType w:val="hybridMultilevel"/>
    <w:tmpl w:val="E2EAEC74"/>
    <w:lvl w:ilvl="0" w:tplc="E5C09558">
      <w:start w:val="1"/>
      <w:numFmt w:val="decimal"/>
      <w:lvlText w:val="%1."/>
      <w:lvlJc w:val="left"/>
      <w:pPr>
        <w:tabs>
          <w:tab w:val="num" w:pos="360"/>
        </w:tabs>
        <w:ind w:left="360" w:hanging="360"/>
      </w:pPr>
      <w:rPr>
        <w:rFonts w:asciiTheme="minorHAnsi" w:eastAsia="Times New Roman" w:hAnsiTheme="minorHAnsi" w:cs="Calibri"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4E2FB7"/>
    <w:multiLevelType w:val="hybridMultilevel"/>
    <w:tmpl w:val="78B8900C"/>
    <w:lvl w:ilvl="0" w:tplc="04150017">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2F85D6A"/>
    <w:multiLevelType w:val="hybridMultilevel"/>
    <w:tmpl w:val="7BF6F5EA"/>
    <w:lvl w:ilvl="0" w:tplc="04150011">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1455385B"/>
    <w:multiLevelType w:val="hybridMultilevel"/>
    <w:tmpl w:val="567894E0"/>
    <w:lvl w:ilvl="0" w:tplc="E11C7F6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2718BF"/>
    <w:multiLevelType w:val="hybridMultilevel"/>
    <w:tmpl w:val="ECBEF1C8"/>
    <w:lvl w:ilvl="0" w:tplc="29D67A16">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6544D2D"/>
    <w:multiLevelType w:val="hybridMultilevel"/>
    <w:tmpl w:val="F30254D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0F2F01"/>
    <w:multiLevelType w:val="hybridMultilevel"/>
    <w:tmpl w:val="865AA4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6F5385"/>
    <w:multiLevelType w:val="hybridMultilevel"/>
    <w:tmpl w:val="AC0613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98643B"/>
    <w:multiLevelType w:val="hybridMultilevel"/>
    <w:tmpl w:val="8A2A0A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CF315E"/>
    <w:multiLevelType w:val="hybridMultilevel"/>
    <w:tmpl w:val="1BCCB430"/>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C080A92"/>
    <w:multiLevelType w:val="hybridMultilevel"/>
    <w:tmpl w:val="81647350"/>
    <w:lvl w:ilvl="0" w:tplc="6E481B7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FA12DB8"/>
    <w:multiLevelType w:val="hybridMultilevel"/>
    <w:tmpl w:val="7AC6848C"/>
    <w:lvl w:ilvl="0" w:tplc="04150011">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21027FCA"/>
    <w:multiLevelType w:val="hybridMultilevel"/>
    <w:tmpl w:val="73527B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18B1429"/>
    <w:multiLevelType w:val="hybridMultilevel"/>
    <w:tmpl w:val="174620B0"/>
    <w:lvl w:ilvl="0" w:tplc="46D82100">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346626F"/>
    <w:multiLevelType w:val="hybridMultilevel"/>
    <w:tmpl w:val="841EF97E"/>
    <w:lvl w:ilvl="0" w:tplc="DB68A130">
      <w:start w:val="1"/>
      <w:numFmt w:val="decimal"/>
      <w:lvlText w:val="%1."/>
      <w:lvlJc w:val="left"/>
      <w:pPr>
        <w:tabs>
          <w:tab w:val="num" w:pos="360"/>
        </w:tabs>
        <w:ind w:left="360" w:hanging="360"/>
      </w:pPr>
      <w:rPr>
        <w:rFonts w:ascii="Calibri" w:eastAsia="Times New Roman" w:hAnsi="Calibri" w:cs="Calibri"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39C605A"/>
    <w:multiLevelType w:val="hybridMultilevel"/>
    <w:tmpl w:val="8026A1F8"/>
    <w:lvl w:ilvl="0" w:tplc="CBB096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27A23377"/>
    <w:multiLevelType w:val="hybridMultilevel"/>
    <w:tmpl w:val="D93A300E"/>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2D6F2452"/>
    <w:multiLevelType w:val="hybridMultilevel"/>
    <w:tmpl w:val="67D0135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DB10AEF"/>
    <w:multiLevelType w:val="hybridMultilevel"/>
    <w:tmpl w:val="7F681EDC"/>
    <w:lvl w:ilvl="0" w:tplc="45EE0EF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2DB10DBA"/>
    <w:multiLevelType w:val="hybridMultilevel"/>
    <w:tmpl w:val="E97CB9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D65408"/>
    <w:multiLevelType w:val="hybridMultilevel"/>
    <w:tmpl w:val="B88C6F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7B121A"/>
    <w:multiLevelType w:val="hybridMultilevel"/>
    <w:tmpl w:val="4AA4DB76"/>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5387361"/>
    <w:multiLevelType w:val="hybridMultilevel"/>
    <w:tmpl w:val="C3B6AA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62A14D7"/>
    <w:multiLevelType w:val="hybridMultilevel"/>
    <w:tmpl w:val="3CE2F4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79E5FE5"/>
    <w:multiLevelType w:val="hybridMultilevel"/>
    <w:tmpl w:val="274611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8177DD6"/>
    <w:multiLevelType w:val="hybridMultilevel"/>
    <w:tmpl w:val="F12A5D64"/>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39856F35"/>
    <w:multiLevelType w:val="hybridMultilevel"/>
    <w:tmpl w:val="48C62798"/>
    <w:lvl w:ilvl="0" w:tplc="720CA842">
      <w:start w:val="3"/>
      <w:numFmt w:val="decimal"/>
      <w:lvlText w:val="%1."/>
      <w:lvlJc w:val="left"/>
      <w:pPr>
        <w:ind w:left="360" w:hanging="360"/>
      </w:pPr>
      <w:rPr>
        <w:rFonts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C8876B7"/>
    <w:multiLevelType w:val="hybridMultilevel"/>
    <w:tmpl w:val="EAE638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1A13EE"/>
    <w:multiLevelType w:val="hybridMultilevel"/>
    <w:tmpl w:val="40DA4B9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47007F81"/>
    <w:multiLevelType w:val="hybridMultilevel"/>
    <w:tmpl w:val="16F4F5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3F55D5"/>
    <w:multiLevelType w:val="hybridMultilevel"/>
    <w:tmpl w:val="26FE4F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A11B0"/>
    <w:multiLevelType w:val="hybridMultilevel"/>
    <w:tmpl w:val="3C92F9E4"/>
    <w:lvl w:ilvl="0" w:tplc="4D5C3808">
      <w:start w:val="1"/>
      <w:numFmt w:val="decimal"/>
      <w:lvlText w:val="%1."/>
      <w:lvlJc w:val="left"/>
      <w:pPr>
        <w:tabs>
          <w:tab w:val="num" w:pos="360"/>
        </w:tabs>
        <w:ind w:left="360" w:hanging="360"/>
      </w:pPr>
      <w:rPr>
        <w:rFonts w:ascii="Calibri" w:eastAsia="Times New Roman" w:hAnsi="Calibri" w:cs="Calibri"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FE258A2"/>
    <w:multiLevelType w:val="hybridMultilevel"/>
    <w:tmpl w:val="0D26AF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1EA57D9"/>
    <w:multiLevelType w:val="hybridMultilevel"/>
    <w:tmpl w:val="8C145F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2693C25"/>
    <w:multiLevelType w:val="hybridMultilevel"/>
    <w:tmpl w:val="B0B486C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2F4291D"/>
    <w:multiLevelType w:val="hybridMultilevel"/>
    <w:tmpl w:val="0AF6DB96"/>
    <w:lvl w:ilvl="0" w:tplc="2508219C">
      <w:start w:val="4"/>
      <w:numFmt w:val="decimal"/>
      <w:lvlText w:val="%1."/>
      <w:lvlJc w:val="left"/>
      <w:pPr>
        <w:ind w:left="720" w:hanging="36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57C4011"/>
    <w:multiLevelType w:val="hybridMultilevel"/>
    <w:tmpl w:val="0C1E3FA4"/>
    <w:lvl w:ilvl="0" w:tplc="D944B23E">
      <w:start w:val="1"/>
      <w:numFmt w:val="bullet"/>
      <w:lvlText w:val="−"/>
      <w:lvlJc w:val="left"/>
      <w:pPr>
        <w:ind w:left="360" w:hanging="360"/>
      </w:pPr>
      <w:rPr>
        <w:rFonts w:ascii="Times New Roman" w:hAnsi="Times New Roman" w:cs="Times New Roman"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585D1EC8"/>
    <w:multiLevelType w:val="hybridMultilevel"/>
    <w:tmpl w:val="E2EAEC74"/>
    <w:lvl w:ilvl="0" w:tplc="E5C09558">
      <w:start w:val="1"/>
      <w:numFmt w:val="decimal"/>
      <w:lvlText w:val="%1."/>
      <w:lvlJc w:val="left"/>
      <w:pPr>
        <w:tabs>
          <w:tab w:val="num" w:pos="360"/>
        </w:tabs>
        <w:ind w:left="360" w:hanging="360"/>
      </w:pPr>
      <w:rPr>
        <w:rFonts w:asciiTheme="minorHAnsi" w:eastAsia="Times New Roman" w:hAnsiTheme="minorHAnsi" w:cs="Calibri"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354DBD"/>
    <w:multiLevelType w:val="hybridMultilevel"/>
    <w:tmpl w:val="6A78FB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0A14375"/>
    <w:multiLevelType w:val="hybridMultilevel"/>
    <w:tmpl w:val="0CF09A8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2D72F2F"/>
    <w:multiLevelType w:val="multilevel"/>
    <w:tmpl w:val="BA945E66"/>
    <w:name w:val="WW8Num174"/>
    <w:lvl w:ilvl="0">
      <w:start w:val="1"/>
      <w:numFmt w:val="decimal"/>
      <w:lvlText w:val="%1."/>
      <w:lvlJc w:val="left"/>
      <w:pPr>
        <w:tabs>
          <w:tab w:val="num" w:pos="0"/>
        </w:tabs>
        <w:ind w:left="340" w:hanging="340"/>
      </w:pPr>
      <w:rPr>
        <w:rFonts w:ascii="Calibri" w:hAnsi="Calibri" w:cs="Calibri" w:hint="default"/>
        <w:b/>
        <w:i w:val="0"/>
        <w:sz w:val="20"/>
      </w:rPr>
    </w:lvl>
    <w:lvl w:ilvl="1">
      <w:start w:val="1"/>
      <w:numFmt w:val="decimal"/>
      <w:isLgl/>
      <w:lvlText w:val="%1.%2."/>
      <w:lvlJc w:val="left"/>
      <w:pPr>
        <w:ind w:left="730" w:hanging="390"/>
      </w:pPr>
      <w:rPr>
        <w:rFonts w:ascii="Calibri" w:hAnsi="Calibri" w:cs="Calibri" w:hint="default"/>
        <w:b w:val="0"/>
        <w:color w:val="auto"/>
      </w:rPr>
    </w:lvl>
    <w:lvl w:ilvl="2">
      <w:start w:val="1"/>
      <w:numFmt w:val="decimal"/>
      <w:isLgl/>
      <w:lvlText w:val="%1.%2.%3."/>
      <w:lvlJc w:val="left"/>
      <w:pPr>
        <w:ind w:left="1400" w:hanging="720"/>
      </w:pPr>
      <w:rPr>
        <w:rFonts w:ascii="Calibri" w:hAnsi="Calibri" w:cs="Calibri" w:hint="default"/>
        <w:color w:val="auto"/>
      </w:rPr>
    </w:lvl>
    <w:lvl w:ilvl="3">
      <w:start w:val="1"/>
      <w:numFmt w:val="decimal"/>
      <w:isLgl/>
      <w:lvlText w:val="%1.%2.%3.%4."/>
      <w:lvlJc w:val="left"/>
      <w:pPr>
        <w:ind w:left="1740" w:hanging="720"/>
      </w:pPr>
      <w:rPr>
        <w:rFonts w:ascii="Calibri" w:hAnsi="Calibri" w:cs="Calibri" w:hint="default"/>
        <w:color w:val="FF0000"/>
      </w:rPr>
    </w:lvl>
    <w:lvl w:ilvl="4">
      <w:start w:val="1"/>
      <w:numFmt w:val="decimal"/>
      <w:isLgl/>
      <w:lvlText w:val="%1.%2.%3.%4.%5."/>
      <w:lvlJc w:val="left"/>
      <w:pPr>
        <w:ind w:left="2440" w:hanging="1080"/>
      </w:pPr>
      <w:rPr>
        <w:rFonts w:ascii="Calibri" w:hAnsi="Calibri" w:cs="Calibri" w:hint="default"/>
        <w:color w:val="FF0000"/>
      </w:rPr>
    </w:lvl>
    <w:lvl w:ilvl="5">
      <w:start w:val="1"/>
      <w:numFmt w:val="decimal"/>
      <w:isLgl/>
      <w:lvlText w:val="%1.%2.%3.%4.%5.%6."/>
      <w:lvlJc w:val="left"/>
      <w:pPr>
        <w:ind w:left="2780" w:hanging="1080"/>
      </w:pPr>
      <w:rPr>
        <w:rFonts w:ascii="Calibri" w:hAnsi="Calibri" w:cs="Calibri" w:hint="default"/>
        <w:color w:val="FF0000"/>
      </w:rPr>
    </w:lvl>
    <w:lvl w:ilvl="6">
      <w:start w:val="1"/>
      <w:numFmt w:val="decimal"/>
      <w:isLgl/>
      <w:lvlText w:val="%1.%2.%3.%4.%5.%6.%7."/>
      <w:lvlJc w:val="left"/>
      <w:pPr>
        <w:ind w:left="3120" w:hanging="1080"/>
      </w:pPr>
      <w:rPr>
        <w:rFonts w:ascii="Calibri" w:hAnsi="Calibri" w:cs="Calibri" w:hint="default"/>
        <w:color w:val="FF0000"/>
      </w:rPr>
    </w:lvl>
    <w:lvl w:ilvl="7">
      <w:start w:val="1"/>
      <w:numFmt w:val="decimal"/>
      <w:isLgl/>
      <w:lvlText w:val="%1.%2.%3.%4.%5.%6.%7.%8."/>
      <w:lvlJc w:val="left"/>
      <w:pPr>
        <w:ind w:left="3820" w:hanging="1440"/>
      </w:pPr>
      <w:rPr>
        <w:rFonts w:ascii="Calibri" w:hAnsi="Calibri" w:cs="Calibri" w:hint="default"/>
        <w:color w:val="FF0000"/>
      </w:rPr>
    </w:lvl>
    <w:lvl w:ilvl="8">
      <w:start w:val="1"/>
      <w:numFmt w:val="decimal"/>
      <w:isLgl/>
      <w:lvlText w:val="%1.%2.%3.%4.%5.%6.%7.%8.%9."/>
      <w:lvlJc w:val="left"/>
      <w:pPr>
        <w:ind w:left="4160" w:hanging="1440"/>
      </w:pPr>
      <w:rPr>
        <w:rFonts w:ascii="Calibri" w:hAnsi="Calibri" w:cs="Calibri" w:hint="default"/>
        <w:color w:val="FF0000"/>
      </w:rPr>
    </w:lvl>
  </w:abstractNum>
  <w:abstractNum w:abstractNumId="50" w15:restartNumberingAfterBreak="0">
    <w:nsid w:val="638B1F79"/>
    <w:multiLevelType w:val="hybridMultilevel"/>
    <w:tmpl w:val="250A3540"/>
    <w:lvl w:ilvl="0" w:tplc="512EDB0E">
      <w:start w:val="1"/>
      <w:numFmt w:val="decimal"/>
      <w:lvlText w:val="%1."/>
      <w:lvlJc w:val="left"/>
      <w:pPr>
        <w:tabs>
          <w:tab w:val="num" w:pos="360"/>
        </w:tabs>
        <w:ind w:left="360" w:hanging="360"/>
      </w:pPr>
      <w:rPr>
        <w:rFonts w:ascii="Calibri" w:eastAsia="Times New Roman" w:hAnsi="Calibri" w:cs="Calibri"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3E51392"/>
    <w:multiLevelType w:val="hybridMultilevel"/>
    <w:tmpl w:val="95B0F8F6"/>
    <w:lvl w:ilvl="0" w:tplc="04150001">
      <w:start w:val="1"/>
      <w:numFmt w:val="bullet"/>
      <w:lvlText w:val=""/>
      <w:lvlJc w:val="left"/>
      <w:pPr>
        <w:ind w:left="1090" w:hanging="360"/>
      </w:pPr>
      <w:rPr>
        <w:rFonts w:ascii="Symbol" w:hAnsi="Symbol" w:hint="default"/>
      </w:rPr>
    </w:lvl>
    <w:lvl w:ilvl="1" w:tplc="04150003" w:tentative="1">
      <w:start w:val="1"/>
      <w:numFmt w:val="bullet"/>
      <w:lvlText w:val="o"/>
      <w:lvlJc w:val="left"/>
      <w:pPr>
        <w:ind w:left="1810" w:hanging="360"/>
      </w:pPr>
      <w:rPr>
        <w:rFonts w:ascii="Courier New" w:hAnsi="Courier New" w:cs="Courier New" w:hint="default"/>
      </w:rPr>
    </w:lvl>
    <w:lvl w:ilvl="2" w:tplc="04150005" w:tentative="1">
      <w:start w:val="1"/>
      <w:numFmt w:val="bullet"/>
      <w:lvlText w:val=""/>
      <w:lvlJc w:val="left"/>
      <w:pPr>
        <w:ind w:left="2530" w:hanging="360"/>
      </w:pPr>
      <w:rPr>
        <w:rFonts w:ascii="Wingdings" w:hAnsi="Wingdings" w:hint="default"/>
      </w:rPr>
    </w:lvl>
    <w:lvl w:ilvl="3" w:tplc="04150001" w:tentative="1">
      <w:start w:val="1"/>
      <w:numFmt w:val="bullet"/>
      <w:lvlText w:val=""/>
      <w:lvlJc w:val="left"/>
      <w:pPr>
        <w:ind w:left="3250" w:hanging="360"/>
      </w:pPr>
      <w:rPr>
        <w:rFonts w:ascii="Symbol" w:hAnsi="Symbol" w:hint="default"/>
      </w:rPr>
    </w:lvl>
    <w:lvl w:ilvl="4" w:tplc="04150003" w:tentative="1">
      <w:start w:val="1"/>
      <w:numFmt w:val="bullet"/>
      <w:lvlText w:val="o"/>
      <w:lvlJc w:val="left"/>
      <w:pPr>
        <w:ind w:left="3970" w:hanging="360"/>
      </w:pPr>
      <w:rPr>
        <w:rFonts w:ascii="Courier New" w:hAnsi="Courier New" w:cs="Courier New" w:hint="default"/>
      </w:rPr>
    </w:lvl>
    <w:lvl w:ilvl="5" w:tplc="04150005" w:tentative="1">
      <w:start w:val="1"/>
      <w:numFmt w:val="bullet"/>
      <w:lvlText w:val=""/>
      <w:lvlJc w:val="left"/>
      <w:pPr>
        <w:ind w:left="4690" w:hanging="360"/>
      </w:pPr>
      <w:rPr>
        <w:rFonts w:ascii="Wingdings" w:hAnsi="Wingdings" w:hint="default"/>
      </w:rPr>
    </w:lvl>
    <w:lvl w:ilvl="6" w:tplc="04150001" w:tentative="1">
      <w:start w:val="1"/>
      <w:numFmt w:val="bullet"/>
      <w:lvlText w:val=""/>
      <w:lvlJc w:val="left"/>
      <w:pPr>
        <w:ind w:left="5410" w:hanging="360"/>
      </w:pPr>
      <w:rPr>
        <w:rFonts w:ascii="Symbol" w:hAnsi="Symbol" w:hint="default"/>
      </w:rPr>
    </w:lvl>
    <w:lvl w:ilvl="7" w:tplc="04150003" w:tentative="1">
      <w:start w:val="1"/>
      <w:numFmt w:val="bullet"/>
      <w:lvlText w:val="o"/>
      <w:lvlJc w:val="left"/>
      <w:pPr>
        <w:ind w:left="6130" w:hanging="360"/>
      </w:pPr>
      <w:rPr>
        <w:rFonts w:ascii="Courier New" w:hAnsi="Courier New" w:cs="Courier New" w:hint="default"/>
      </w:rPr>
    </w:lvl>
    <w:lvl w:ilvl="8" w:tplc="04150005" w:tentative="1">
      <w:start w:val="1"/>
      <w:numFmt w:val="bullet"/>
      <w:lvlText w:val=""/>
      <w:lvlJc w:val="left"/>
      <w:pPr>
        <w:ind w:left="6850" w:hanging="360"/>
      </w:pPr>
      <w:rPr>
        <w:rFonts w:ascii="Wingdings" w:hAnsi="Wingdings" w:hint="default"/>
      </w:rPr>
    </w:lvl>
  </w:abstractNum>
  <w:abstractNum w:abstractNumId="52" w15:restartNumberingAfterBreak="0">
    <w:nsid w:val="66D00A9C"/>
    <w:multiLevelType w:val="hybridMultilevel"/>
    <w:tmpl w:val="C95C6D64"/>
    <w:lvl w:ilvl="0" w:tplc="B464F5D6">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698D0440"/>
    <w:multiLevelType w:val="multilevel"/>
    <w:tmpl w:val="CD06F55E"/>
    <w:lvl w:ilvl="0">
      <w:start w:val="1"/>
      <w:numFmt w:val="decimal"/>
      <w:lvlText w:val="%1."/>
      <w:lvlJc w:val="left"/>
      <w:pPr>
        <w:tabs>
          <w:tab w:val="num" w:pos="0"/>
        </w:tabs>
        <w:ind w:left="340" w:hanging="340"/>
      </w:pPr>
      <w:rPr>
        <w:rFonts w:ascii="Calibri" w:hAnsi="Calibri" w:cs="Calibri" w:hint="default"/>
        <w:b w:val="0"/>
        <w:i w:val="0"/>
        <w:caps w:val="0"/>
        <w:strike w:val="0"/>
        <w:dstrike w:val="0"/>
        <w:outline w:val="0"/>
        <w:shadow w:val="0"/>
        <w:emboss w:val="0"/>
        <w:imprint w:val="0"/>
        <w:vanish w:val="0"/>
        <w:color w:val="auto"/>
        <w:sz w:val="22"/>
        <w:szCs w:val="22"/>
        <w:u w:val="none"/>
        <w:vertAlign w:val="baseline"/>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6BE63405"/>
    <w:multiLevelType w:val="hybridMultilevel"/>
    <w:tmpl w:val="B46C16DC"/>
    <w:name w:val="WW8Num310222"/>
    <w:lvl w:ilvl="0" w:tplc="CC7AFC9E">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D506266"/>
    <w:multiLevelType w:val="hybridMultilevel"/>
    <w:tmpl w:val="EABA7154"/>
    <w:lvl w:ilvl="0" w:tplc="3A1CC0DE">
      <w:start w:val="1"/>
      <w:numFmt w:val="decimal"/>
      <w:lvlText w:val="%1."/>
      <w:lvlJc w:val="left"/>
      <w:pPr>
        <w:tabs>
          <w:tab w:val="num" w:pos="360"/>
        </w:tabs>
        <w:ind w:left="360" w:hanging="360"/>
      </w:pPr>
      <w:rPr>
        <w:rFonts w:ascii="Calibri" w:eastAsia="Times New Roman" w:hAnsi="Calibri" w:cs="Calibri"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E6E4BD6"/>
    <w:multiLevelType w:val="hybridMultilevel"/>
    <w:tmpl w:val="68889FD4"/>
    <w:lvl w:ilvl="0" w:tplc="D64E2E74">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6F847909"/>
    <w:multiLevelType w:val="hybridMultilevel"/>
    <w:tmpl w:val="F606D62A"/>
    <w:lvl w:ilvl="0" w:tplc="B9FCA57A">
      <w:start w:val="1"/>
      <w:numFmt w:val="decimal"/>
      <w:lvlText w:val="%1."/>
      <w:lvlJc w:val="left"/>
      <w:pPr>
        <w:tabs>
          <w:tab w:val="num" w:pos="360"/>
        </w:tabs>
        <w:ind w:left="360" w:hanging="360"/>
      </w:pPr>
      <w:rPr>
        <w:rFonts w:ascii="Calibri" w:eastAsia="Times New Roman" w:hAnsi="Calibri" w:cs="Calibri"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8F5DBC"/>
    <w:multiLevelType w:val="hybridMultilevel"/>
    <w:tmpl w:val="3AB20EDE"/>
    <w:lvl w:ilvl="0" w:tplc="BB58AAAC">
      <w:start w:val="1"/>
      <w:numFmt w:val="decimal"/>
      <w:lvlText w:val="%1."/>
      <w:lvlJc w:val="left"/>
      <w:pPr>
        <w:ind w:left="360" w:hanging="360"/>
      </w:pPr>
      <w:rPr>
        <w:rFonts w:hint="default"/>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74460158"/>
    <w:multiLevelType w:val="hybridMultilevel"/>
    <w:tmpl w:val="27B6EC06"/>
    <w:lvl w:ilvl="0" w:tplc="B29234F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760B4DAB"/>
    <w:multiLevelType w:val="hybridMultilevel"/>
    <w:tmpl w:val="9E1063CA"/>
    <w:lvl w:ilvl="0" w:tplc="FA9E4A1E">
      <w:start w:val="5"/>
      <w:numFmt w:val="decimal"/>
      <w:lvlText w:val="%1."/>
      <w:lvlJc w:val="left"/>
      <w:pPr>
        <w:ind w:left="360" w:hanging="360"/>
      </w:pPr>
      <w:rPr>
        <w:rFonts w:hint="default"/>
        <w:b w:val="0"/>
        <w:bCs/>
        <w:i w:val="0"/>
        <w:iCs/>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61" w15:restartNumberingAfterBreak="0">
    <w:nsid w:val="769037CE"/>
    <w:multiLevelType w:val="hybridMultilevel"/>
    <w:tmpl w:val="DD4E97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7C35794"/>
    <w:multiLevelType w:val="hybridMultilevel"/>
    <w:tmpl w:val="5808A3B0"/>
    <w:lvl w:ilvl="0" w:tplc="9EA25644">
      <w:start w:val="1"/>
      <w:numFmt w:val="decimal"/>
      <w:lvlText w:val="%1."/>
      <w:lvlJc w:val="left"/>
      <w:pPr>
        <w:tabs>
          <w:tab w:val="num" w:pos="360"/>
        </w:tabs>
        <w:ind w:left="360" w:hanging="360"/>
      </w:pPr>
      <w:rPr>
        <w:rFonts w:asciiTheme="minorHAnsi" w:eastAsia="Times New Roman" w:hAnsiTheme="minorHAnsi" w:cs="Calibr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81931A5"/>
    <w:multiLevelType w:val="hybridMultilevel"/>
    <w:tmpl w:val="D64483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97C59AA"/>
    <w:multiLevelType w:val="hybridMultilevel"/>
    <w:tmpl w:val="1236EE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9B155D5"/>
    <w:multiLevelType w:val="hybridMultilevel"/>
    <w:tmpl w:val="B27834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5"/>
  </w:num>
  <w:num w:numId="2">
    <w:abstractNumId w:val="6"/>
  </w:num>
  <w:num w:numId="3">
    <w:abstractNumId w:val="33"/>
  </w:num>
  <w:num w:numId="4">
    <w:abstractNumId w:val="58"/>
  </w:num>
  <w:num w:numId="5">
    <w:abstractNumId w:val="8"/>
  </w:num>
  <w:num w:numId="6">
    <w:abstractNumId w:val="45"/>
  </w:num>
  <w:num w:numId="7">
    <w:abstractNumId w:val="18"/>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62"/>
  </w:num>
  <w:num w:numId="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3"/>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0"/>
  </w:num>
  <w:num w:numId="43">
    <w:abstractNumId w:val="54"/>
  </w:num>
  <w:num w:numId="44">
    <w:abstractNumId w:val="15"/>
  </w:num>
  <w:num w:numId="45">
    <w:abstractNumId w:val="26"/>
  </w:num>
  <w:num w:numId="46">
    <w:abstractNumId w:val="10"/>
  </w:num>
  <w:num w:numId="47">
    <w:abstractNumId w:val="2"/>
  </w:num>
  <w:num w:numId="48">
    <w:abstractNumId w:val="11"/>
  </w:num>
  <w:num w:numId="49">
    <w:abstractNumId w:val="12"/>
  </w:num>
  <w:num w:numId="50">
    <w:abstractNumId w:val="27"/>
  </w:num>
  <w:num w:numId="51">
    <w:abstractNumId w:val="36"/>
  </w:num>
  <w:num w:numId="52">
    <w:abstractNumId w:val="59"/>
  </w:num>
  <w:num w:numId="53">
    <w:abstractNumId w:val="63"/>
  </w:num>
  <w:num w:numId="54">
    <w:abstractNumId w:val="5"/>
  </w:num>
  <w:num w:numId="55">
    <w:abstractNumId w:val="14"/>
  </w:num>
  <w:num w:numId="56">
    <w:abstractNumId w:val="35"/>
  </w:num>
  <w:num w:numId="57">
    <w:abstractNumId w:val="29"/>
  </w:num>
  <w:num w:numId="58">
    <w:abstractNumId w:val="55"/>
  </w:num>
  <w:num w:numId="59">
    <w:abstractNumId w:val="56"/>
  </w:num>
  <w:num w:numId="60">
    <w:abstractNumId w:val="60"/>
  </w:num>
  <w:num w:numId="61">
    <w:abstractNumId w:val="64"/>
  </w:num>
  <w:num w:numId="62">
    <w:abstractNumId w:val="41"/>
  </w:num>
  <w:num w:numId="63">
    <w:abstractNumId w:val="30"/>
  </w:num>
  <w:num w:numId="64">
    <w:abstractNumId w:val="16"/>
  </w:num>
  <w:num w:numId="65">
    <w:abstractNumId w:val="4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908"/>
    <w:rsid w:val="00004E3E"/>
    <w:rsid w:val="00006227"/>
    <w:rsid w:val="000240E7"/>
    <w:rsid w:val="00025628"/>
    <w:rsid w:val="00025752"/>
    <w:rsid w:val="00032844"/>
    <w:rsid w:val="00040EBA"/>
    <w:rsid w:val="00041F1B"/>
    <w:rsid w:val="00044A71"/>
    <w:rsid w:val="0004542A"/>
    <w:rsid w:val="00055E03"/>
    <w:rsid w:val="00056A43"/>
    <w:rsid w:val="000571A8"/>
    <w:rsid w:val="00061B7A"/>
    <w:rsid w:val="00064867"/>
    <w:rsid w:val="0006511B"/>
    <w:rsid w:val="00074BED"/>
    <w:rsid w:val="00085C71"/>
    <w:rsid w:val="000867D4"/>
    <w:rsid w:val="00087E71"/>
    <w:rsid w:val="000924A8"/>
    <w:rsid w:val="00097E46"/>
    <w:rsid w:val="000A02AA"/>
    <w:rsid w:val="000A52C9"/>
    <w:rsid w:val="000B5BC1"/>
    <w:rsid w:val="000C67E5"/>
    <w:rsid w:val="000D4D22"/>
    <w:rsid w:val="000D6DD1"/>
    <w:rsid w:val="000F20D7"/>
    <w:rsid w:val="000F4BD8"/>
    <w:rsid w:val="00105BFD"/>
    <w:rsid w:val="001120E4"/>
    <w:rsid w:val="00130E49"/>
    <w:rsid w:val="001339BF"/>
    <w:rsid w:val="00136CB7"/>
    <w:rsid w:val="00144AFE"/>
    <w:rsid w:val="00145A23"/>
    <w:rsid w:val="001526CC"/>
    <w:rsid w:val="00164E8D"/>
    <w:rsid w:val="00165646"/>
    <w:rsid w:val="00182C1C"/>
    <w:rsid w:val="0019121B"/>
    <w:rsid w:val="001A6C00"/>
    <w:rsid w:val="001A72E1"/>
    <w:rsid w:val="001B1EBC"/>
    <w:rsid w:val="001C2B7C"/>
    <w:rsid w:val="001C2D14"/>
    <w:rsid w:val="001C451C"/>
    <w:rsid w:val="001C7C19"/>
    <w:rsid w:val="001D12A8"/>
    <w:rsid w:val="001D6712"/>
    <w:rsid w:val="001D70AA"/>
    <w:rsid w:val="001E7792"/>
    <w:rsid w:val="001F294E"/>
    <w:rsid w:val="001F4AEE"/>
    <w:rsid w:val="00210542"/>
    <w:rsid w:val="002110F9"/>
    <w:rsid w:val="00221B47"/>
    <w:rsid w:val="00221D97"/>
    <w:rsid w:val="00235C94"/>
    <w:rsid w:val="0024135C"/>
    <w:rsid w:val="00244F89"/>
    <w:rsid w:val="00260E7B"/>
    <w:rsid w:val="00266FFE"/>
    <w:rsid w:val="002725F5"/>
    <w:rsid w:val="002741EB"/>
    <w:rsid w:val="0027451B"/>
    <w:rsid w:val="00275C9B"/>
    <w:rsid w:val="00280799"/>
    <w:rsid w:val="00290B45"/>
    <w:rsid w:val="002928FA"/>
    <w:rsid w:val="00293B71"/>
    <w:rsid w:val="002949B6"/>
    <w:rsid w:val="002A6E01"/>
    <w:rsid w:val="002B018F"/>
    <w:rsid w:val="002B4AB8"/>
    <w:rsid w:val="002B5024"/>
    <w:rsid w:val="002C3583"/>
    <w:rsid w:val="002C5882"/>
    <w:rsid w:val="002C5A1E"/>
    <w:rsid w:val="002C6C9F"/>
    <w:rsid w:val="002C7F0D"/>
    <w:rsid w:val="002D72B4"/>
    <w:rsid w:val="002F20D0"/>
    <w:rsid w:val="00301445"/>
    <w:rsid w:val="0030489E"/>
    <w:rsid w:val="00313A1E"/>
    <w:rsid w:val="00316D86"/>
    <w:rsid w:val="003171C5"/>
    <w:rsid w:val="003207C7"/>
    <w:rsid w:val="00322240"/>
    <w:rsid w:val="003232FA"/>
    <w:rsid w:val="00325FE0"/>
    <w:rsid w:val="003264B7"/>
    <w:rsid w:val="00330890"/>
    <w:rsid w:val="00341818"/>
    <w:rsid w:val="00351FD3"/>
    <w:rsid w:val="003657ED"/>
    <w:rsid w:val="003711F1"/>
    <w:rsid w:val="00385972"/>
    <w:rsid w:val="00391A06"/>
    <w:rsid w:val="00392D13"/>
    <w:rsid w:val="003939DE"/>
    <w:rsid w:val="00393F40"/>
    <w:rsid w:val="0039591D"/>
    <w:rsid w:val="003A1DAA"/>
    <w:rsid w:val="003C0991"/>
    <w:rsid w:val="003D00A1"/>
    <w:rsid w:val="003D0C2C"/>
    <w:rsid w:val="003D348E"/>
    <w:rsid w:val="003E408D"/>
    <w:rsid w:val="003E6E16"/>
    <w:rsid w:val="003E7719"/>
    <w:rsid w:val="003F1218"/>
    <w:rsid w:val="003F7398"/>
    <w:rsid w:val="0040458F"/>
    <w:rsid w:val="00406C25"/>
    <w:rsid w:val="00410ABC"/>
    <w:rsid w:val="00420037"/>
    <w:rsid w:val="00422A82"/>
    <w:rsid w:val="004374B9"/>
    <w:rsid w:val="00463FFA"/>
    <w:rsid w:val="0046736C"/>
    <w:rsid w:val="0047162B"/>
    <w:rsid w:val="004768FF"/>
    <w:rsid w:val="0047793B"/>
    <w:rsid w:val="00477F29"/>
    <w:rsid w:val="00492431"/>
    <w:rsid w:val="004A4761"/>
    <w:rsid w:val="004C7A2D"/>
    <w:rsid w:val="004D0E12"/>
    <w:rsid w:val="004D152E"/>
    <w:rsid w:val="004E12E0"/>
    <w:rsid w:val="004E16B9"/>
    <w:rsid w:val="004F071E"/>
    <w:rsid w:val="004F49AA"/>
    <w:rsid w:val="004F4C10"/>
    <w:rsid w:val="004F6DB9"/>
    <w:rsid w:val="004F72A1"/>
    <w:rsid w:val="00504DE8"/>
    <w:rsid w:val="00512C0D"/>
    <w:rsid w:val="0052684F"/>
    <w:rsid w:val="00526E2E"/>
    <w:rsid w:val="00527ECF"/>
    <w:rsid w:val="00535099"/>
    <w:rsid w:val="00542F86"/>
    <w:rsid w:val="005503A3"/>
    <w:rsid w:val="00554B03"/>
    <w:rsid w:val="0056352F"/>
    <w:rsid w:val="0056621F"/>
    <w:rsid w:val="00571ACE"/>
    <w:rsid w:val="005776E3"/>
    <w:rsid w:val="00586897"/>
    <w:rsid w:val="0059549A"/>
    <w:rsid w:val="005A3D3A"/>
    <w:rsid w:val="005A4749"/>
    <w:rsid w:val="005A5D8E"/>
    <w:rsid w:val="005B3DE7"/>
    <w:rsid w:val="005C0B10"/>
    <w:rsid w:val="005C22AA"/>
    <w:rsid w:val="005C50E3"/>
    <w:rsid w:val="005D4EB8"/>
    <w:rsid w:val="005D5205"/>
    <w:rsid w:val="005E05C6"/>
    <w:rsid w:val="005E1DCE"/>
    <w:rsid w:val="005E7967"/>
    <w:rsid w:val="005F671C"/>
    <w:rsid w:val="0060032B"/>
    <w:rsid w:val="00601973"/>
    <w:rsid w:val="00601A08"/>
    <w:rsid w:val="00601C53"/>
    <w:rsid w:val="00611543"/>
    <w:rsid w:val="00612104"/>
    <w:rsid w:val="006139AA"/>
    <w:rsid w:val="00616C1A"/>
    <w:rsid w:val="006273E0"/>
    <w:rsid w:val="00640957"/>
    <w:rsid w:val="006449F0"/>
    <w:rsid w:val="00645D43"/>
    <w:rsid w:val="00645E0E"/>
    <w:rsid w:val="006575A0"/>
    <w:rsid w:val="00657EE3"/>
    <w:rsid w:val="00660673"/>
    <w:rsid w:val="00672B1B"/>
    <w:rsid w:val="00681574"/>
    <w:rsid w:val="00685727"/>
    <w:rsid w:val="00685DEC"/>
    <w:rsid w:val="006926DE"/>
    <w:rsid w:val="006934C9"/>
    <w:rsid w:val="0069365C"/>
    <w:rsid w:val="00694270"/>
    <w:rsid w:val="00696C2E"/>
    <w:rsid w:val="00696D70"/>
    <w:rsid w:val="006C206D"/>
    <w:rsid w:val="006C53A2"/>
    <w:rsid w:val="006D3392"/>
    <w:rsid w:val="006D44F7"/>
    <w:rsid w:val="006D7D54"/>
    <w:rsid w:val="006E434B"/>
    <w:rsid w:val="006E6D46"/>
    <w:rsid w:val="006E728F"/>
    <w:rsid w:val="006F0973"/>
    <w:rsid w:val="00701A83"/>
    <w:rsid w:val="00725D7B"/>
    <w:rsid w:val="007262D3"/>
    <w:rsid w:val="0073087F"/>
    <w:rsid w:val="007376CC"/>
    <w:rsid w:val="007423FD"/>
    <w:rsid w:val="00747355"/>
    <w:rsid w:val="0075727F"/>
    <w:rsid w:val="00762D05"/>
    <w:rsid w:val="00762E6C"/>
    <w:rsid w:val="0076474A"/>
    <w:rsid w:val="00764970"/>
    <w:rsid w:val="00773BCD"/>
    <w:rsid w:val="00774565"/>
    <w:rsid w:val="00780381"/>
    <w:rsid w:val="00781743"/>
    <w:rsid w:val="007834D1"/>
    <w:rsid w:val="00787E26"/>
    <w:rsid w:val="0079762E"/>
    <w:rsid w:val="007A3239"/>
    <w:rsid w:val="007A38F3"/>
    <w:rsid w:val="007A5C9F"/>
    <w:rsid w:val="007A6FC7"/>
    <w:rsid w:val="007B4EFE"/>
    <w:rsid w:val="007C1679"/>
    <w:rsid w:val="007C549E"/>
    <w:rsid w:val="007D7B59"/>
    <w:rsid w:val="007F7D79"/>
    <w:rsid w:val="008028A1"/>
    <w:rsid w:val="00804098"/>
    <w:rsid w:val="00804638"/>
    <w:rsid w:val="00804DF5"/>
    <w:rsid w:val="00810194"/>
    <w:rsid w:val="008126C6"/>
    <w:rsid w:val="00815014"/>
    <w:rsid w:val="00815C78"/>
    <w:rsid w:val="0082638F"/>
    <w:rsid w:val="008339C9"/>
    <w:rsid w:val="00843291"/>
    <w:rsid w:val="00850CBA"/>
    <w:rsid w:val="008604EA"/>
    <w:rsid w:val="0086617A"/>
    <w:rsid w:val="008700BD"/>
    <w:rsid w:val="0087404C"/>
    <w:rsid w:val="00881A68"/>
    <w:rsid w:val="008824A2"/>
    <w:rsid w:val="00883974"/>
    <w:rsid w:val="0089031C"/>
    <w:rsid w:val="008952A4"/>
    <w:rsid w:val="008A1166"/>
    <w:rsid w:val="008A1A13"/>
    <w:rsid w:val="008A374E"/>
    <w:rsid w:val="008A5D44"/>
    <w:rsid w:val="008C0A85"/>
    <w:rsid w:val="008C57BB"/>
    <w:rsid w:val="008C5C49"/>
    <w:rsid w:val="008C7439"/>
    <w:rsid w:val="008D04FD"/>
    <w:rsid w:val="008E15C5"/>
    <w:rsid w:val="00904783"/>
    <w:rsid w:val="00915D31"/>
    <w:rsid w:val="00931FEA"/>
    <w:rsid w:val="00934A41"/>
    <w:rsid w:val="0095675E"/>
    <w:rsid w:val="009640CE"/>
    <w:rsid w:val="00971B6E"/>
    <w:rsid w:val="00996C4D"/>
    <w:rsid w:val="009A1134"/>
    <w:rsid w:val="009A31CF"/>
    <w:rsid w:val="009A322D"/>
    <w:rsid w:val="009A529F"/>
    <w:rsid w:val="009C20BC"/>
    <w:rsid w:val="009C7452"/>
    <w:rsid w:val="009C78E0"/>
    <w:rsid w:val="009D308C"/>
    <w:rsid w:val="009D3D7E"/>
    <w:rsid w:val="009D4357"/>
    <w:rsid w:val="009E4368"/>
    <w:rsid w:val="009E4EE0"/>
    <w:rsid w:val="009F00D0"/>
    <w:rsid w:val="009F453E"/>
    <w:rsid w:val="009F6100"/>
    <w:rsid w:val="00A00487"/>
    <w:rsid w:val="00A00A9D"/>
    <w:rsid w:val="00A01EA2"/>
    <w:rsid w:val="00A049F3"/>
    <w:rsid w:val="00A16D7A"/>
    <w:rsid w:val="00A22E31"/>
    <w:rsid w:val="00A24D85"/>
    <w:rsid w:val="00A36AFA"/>
    <w:rsid w:val="00A61F2D"/>
    <w:rsid w:val="00A647E7"/>
    <w:rsid w:val="00A66EA7"/>
    <w:rsid w:val="00A71F35"/>
    <w:rsid w:val="00A7685E"/>
    <w:rsid w:val="00A8117F"/>
    <w:rsid w:val="00A82B72"/>
    <w:rsid w:val="00A92BF5"/>
    <w:rsid w:val="00A93601"/>
    <w:rsid w:val="00A97C93"/>
    <w:rsid w:val="00AA0E14"/>
    <w:rsid w:val="00AB0C7A"/>
    <w:rsid w:val="00AB1349"/>
    <w:rsid w:val="00AB4D00"/>
    <w:rsid w:val="00AB62F2"/>
    <w:rsid w:val="00AC1843"/>
    <w:rsid w:val="00AC1E34"/>
    <w:rsid w:val="00AC4B4E"/>
    <w:rsid w:val="00AD29E4"/>
    <w:rsid w:val="00AD723E"/>
    <w:rsid w:val="00AE1B9C"/>
    <w:rsid w:val="00AE212E"/>
    <w:rsid w:val="00AE4015"/>
    <w:rsid w:val="00AF2D12"/>
    <w:rsid w:val="00AF44F5"/>
    <w:rsid w:val="00B0293F"/>
    <w:rsid w:val="00B1023B"/>
    <w:rsid w:val="00B22374"/>
    <w:rsid w:val="00B2389D"/>
    <w:rsid w:val="00B25BF2"/>
    <w:rsid w:val="00B27035"/>
    <w:rsid w:val="00B31604"/>
    <w:rsid w:val="00B36B75"/>
    <w:rsid w:val="00B429F7"/>
    <w:rsid w:val="00B46CCC"/>
    <w:rsid w:val="00B475B2"/>
    <w:rsid w:val="00B50EB7"/>
    <w:rsid w:val="00B5561C"/>
    <w:rsid w:val="00B5668F"/>
    <w:rsid w:val="00B61A11"/>
    <w:rsid w:val="00B65A73"/>
    <w:rsid w:val="00B66324"/>
    <w:rsid w:val="00B66B59"/>
    <w:rsid w:val="00B67216"/>
    <w:rsid w:val="00B9556C"/>
    <w:rsid w:val="00BA580F"/>
    <w:rsid w:val="00BB2AEC"/>
    <w:rsid w:val="00BC19D1"/>
    <w:rsid w:val="00BD2D84"/>
    <w:rsid w:val="00BD3CCC"/>
    <w:rsid w:val="00BE12AC"/>
    <w:rsid w:val="00BE246B"/>
    <w:rsid w:val="00BE2785"/>
    <w:rsid w:val="00BF444C"/>
    <w:rsid w:val="00BF4A11"/>
    <w:rsid w:val="00C00205"/>
    <w:rsid w:val="00C3389E"/>
    <w:rsid w:val="00C37432"/>
    <w:rsid w:val="00C5191A"/>
    <w:rsid w:val="00C65E1A"/>
    <w:rsid w:val="00C70D75"/>
    <w:rsid w:val="00C816AD"/>
    <w:rsid w:val="00C8303F"/>
    <w:rsid w:val="00C8380F"/>
    <w:rsid w:val="00CA4B79"/>
    <w:rsid w:val="00CA73C2"/>
    <w:rsid w:val="00CB204E"/>
    <w:rsid w:val="00CB6312"/>
    <w:rsid w:val="00CC28D9"/>
    <w:rsid w:val="00CC6451"/>
    <w:rsid w:val="00CD0778"/>
    <w:rsid w:val="00CE7091"/>
    <w:rsid w:val="00CF3019"/>
    <w:rsid w:val="00CF7806"/>
    <w:rsid w:val="00CF7A31"/>
    <w:rsid w:val="00D044EA"/>
    <w:rsid w:val="00D17C11"/>
    <w:rsid w:val="00D3131A"/>
    <w:rsid w:val="00D354CE"/>
    <w:rsid w:val="00D4361E"/>
    <w:rsid w:val="00D5671A"/>
    <w:rsid w:val="00D56737"/>
    <w:rsid w:val="00D62C22"/>
    <w:rsid w:val="00D63A04"/>
    <w:rsid w:val="00D7396A"/>
    <w:rsid w:val="00D77AA2"/>
    <w:rsid w:val="00D85923"/>
    <w:rsid w:val="00D86C37"/>
    <w:rsid w:val="00D90F10"/>
    <w:rsid w:val="00DA1769"/>
    <w:rsid w:val="00DA18B2"/>
    <w:rsid w:val="00DA28E0"/>
    <w:rsid w:val="00DA6A85"/>
    <w:rsid w:val="00DA6D63"/>
    <w:rsid w:val="00DB5B41"/>
    <w:rsid w:val="00DC1B24"/>
    <w:rsid w:val="00DC6EF7"/>
    <w:rsid w:val="00DC704D"/>
    <w:rsid w:val="00DD2221"/>
    <w:rsid w:val="00DD2FE9"/>
    <w:rsid w:val="00DE1398"/>
    <w:rsid w:val="00DE1B1E"/>
    <w:rsid w:val="00DE1B73"/>
    <w:rsid w:val="00DE2900"/>
    <w:rsid w:val="00DE7B10"/>
    <w:rsid w:val="00DF1D6C"/>
    <w:rsid w:val="00E13BF6"/>
    <w:rsid w:val="00E202B4"/>
    <w:rsid w:val="00E22149"/>
    <w:rsid w:val="00E24041"/>
    <w:rsid w:val="00E35279"/>
    <w:rsid w:val="00E36432"/>
    <w:rsid w:val="00E36D5D"/>
    <w:rsid w:val="00E402EB"/>
    <w:rsid w:val="00E407B8"/>
    <w:rsid w:val="00E471F1"/>
    <w:rsid w:val="00E5785E"/>
    <w:rsid w:val="00E607DD"/>
    <w:rsid w:val="00E63780"/>
    <w:rsid w:val="00E70638"/>
    <w:rsid w:val="00E806F6"/>
    <w:rsid w:val="00E83314"/>
    <w:rsid w:val="00E839BD"/>
    <w:rsid w:val="00E9454C"/>
    <w:rsid w:val="00E95285"/>
    <w:rsid w:val="00EA4237"/>
    <w:rsid w:val="00EB65EF"/>
    <w:rsid w:val="00EC0ECE"/>
    <w:rsid w:val="00ED17BD"/>
    <w:rsid w:val="00ED41B6"/>
    <w:rsid w:val="00ED5C56"/>
    <w:rsid w:val="00ED5D6F"/>
    <w:rsid w:val="00EE50BE"/>
    <w:rsid w:val="00EE56E8"/>
    <w:rsid w:val="00EF364A"/>
    <w:rsid w:val="00EF69F5"/>
    <w:rsid w:val="00F03A3F"/>
    <w:rsid w:val="00F04042"/>
    <w:rsid w:val="00F05432"/>
    <w:rsid w:val="00F159F5"/>
    <w:rsid w:val="00F24495"/>
    <w:rsid w:val="00F271B4"/>
    <w:rsid w:val="00F30820"/>
    <w:rsid w:val="00F4027B"/>
    <w:rsid w:val="00F468C2"/>
    <w:rsid w:val="00F50908"/>
    <w:rsid w:val="00F626A8"/>
    <w:rsid w:val="00F65370"/>
    <w:rsid w:val="00F806E7"/>
    <w:rsid w:val="00F92922"/>
    <w:rsid w:val="00FB024E"/>
    <w:rsid w:val="00FB1564"/>
    <w:rsid w:val="00FB250E"/>
    <w:rsid w:val="00FC06D3"/>
    <w:rsid w:val="00FD1012"/>
    <w:rsid w:val="00FD1F18"/>
    <w:rsid w:val="00FD24B6"/>
    <w:rsid w:val="00FD3C6D"/>
    <w:rsid w:val="00FD4C37"/>
    <w:rsid w:val="00FD5E8B"/>
    <w:rsid w:val="00FE1291"/>
    <w:rsid w:val="00FE2AA9"/>
    <w:rsid w:val="00FE2C31"/>
    <w:rsid w:val="00FF039D"/>
    <w:rsid w:val="00FF2D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C333507"/>
  <w15:docId w15:val="{270B3060-2436-4827-AD1D-A43F924E3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0293F"/>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86C37"/>
    <w:rPr>
      <w:color w:val="0000FF"/>
      <w:u w:val="single"/>
    </w:rPr>
  </w:style>
  <w:style w:type="character" w:customStyle="1" w:styleId="xbe">
    <w:name w:val="_xbe"/>
    <w:rsid w:val="00D86C37"/>
  </w:style>
  <w:style w:type="character" w:styleId="Pogrubienie">
    <w:name w:val="Strong"/>
    <w:uiPriority w:val="22"/>
    <w:qFormat/>
    <w:rsid w:val="00D86C37"/>
    <w:rPr>
      <w:b/>
      <w:bCs/>
    </w:rPr>
  </w:style>
  <w:style w:type="table" w:styleId="Tabela-Siatka">
    <w:name w:val="Table Grid"/>
    <w:basedOn w:val="Standardowy"/>
    <w:uiPriority w:val="39"/>
    <w:rsid w:val="00ED5D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46736C"/>
  </w:style>
  <w:style w:type="character" w:customStyle="1" w:styleId="TekstprzypisukocowegoZnak">
    <w:name w:val="Tekst przypisu końcowego Znak"/>
    <w:basedOn w:val="Domylnaczcionkaakapitu"/>
    <w:link w:val="Tekstprzypisukocowego"/>
    <w:uiPriority w:val="99"/>
    <w:semiHidden/>
    <w:rsid w:val="0046736C"/>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46736C"/>
    <w:rPr>
      <w:vertAlign w:val="superscript"/>
    </w:rPr>
  </w:style>
  <w:style w:type="character" w:customStyle="1" w:styleId="Nierozpoznanawzmianka1">
    <w:name w:val="Nierozpoznana wzmianka1"/>
    <w:basedOn w:val="Domylnaczcionkaakapitu"/>
    <w:uiPriority w:val="99"/>
    <w:semiHidden/>
    <w:unhideWhenUsed/>
    <w:rsid w:val="008C5C49"/>
    <w:rPr>
      <w:color w:val="605E5C"/>
      <w:shd w:val="clear" w:color="auto" w:fill="E1DFDD"/>
    </w:rPr>
  </w:style>
  <w:style w:type="paragraph" w:styleId="Akapitzlist">
    <w:name w:val="List Paragraph"/>
    <w:aliases w:val="wypunktowanie"/>
    <w:basedOn w:val="Normalny"/>
    <w:link w:val="AkapitzlistZnak"/>
    <w:uiPriority w:val="34"/>
    <w:qFormat/>
    <w:rsid w:val="008C5C49"/>
    <w:pPr>
      <w:ind w:left="708"/>
    </w:pPr>
  </w:style>
  <w:style w:type="character" w:customStyle="1" w:styleId="AkapitzlistZnak">
    <w:name w:val="Akapit z listą Znak"/>
    <w:aliases w:val="wypunktowanie Znak"/>
    <w:link w:val="Akapitzlist"/>
    <w:uiPriority w:val="34"/>
    <w:qFormat/>
    <w:locked/>
    <w:rsid w:val="008C5C49"/>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8C5C49"/>
    <w:pPr>
      <w:spacing w:after="120" w:line="480" w:lineRule="auto"/>
      <w:ind w:left="283"/>
    </w:pPr>
  </w:style>
  <w:style w:type="character" w:customStyle="1" w:styleId="Tekstpodstawowywcity2Znak">
    <w:name w:val="Tekst podstawowy wcięty 2 Znak"/>
    <w:basedOn w:val="Domylnaczcionkaakapitu"/>
    <w:link w:val="Tekstpodstawowywcity2"/>
    <w:rsid w:val="008C5C49"/>
    <w:rPr>
      <w:rFonts w:ascii="Times New Roman" w:eastAsia="Times New Roman" w:hAnsi="Times New Roman" w:cs="Times New Roman"/>
      <w:sz w:val="20"/>
      <w:szCs w:val="20"/>
      <w:lang w:eastAsia="pl-PL"/>
    </w:rPr>
  </w:style>
  <w:style w:type="paragraph" w:customStyle="1" w:styleId="pkt">
    <w:name w:val="pkt"/>
    <w:basedOn w:val="Normalny"/>
    <w:rsid w:val="00275C9B"/>
    <w:pPr>
      <w:spacing w:before="60" w:after="60"/>
      <w:ind w:left="851" w:hanging="295"/>
      <w:jc w:val="both"/>
    </w:pPr>
    <w:rPr>
      <w:sz w:val="24"/>
      <w:szCs w:val="24"/>
    </w:rPr>
  </w:style>
  <w:style w:type="paragraph" w:styleId="Nagwek">
    <w:name w:val="header"/>
    <w:basedOn w:val="Normalny"/>
    <w:link w:val="NagwekZnak"/>
    <w:uiPriority w:val="99"/>
    <w:unhideWhenUsed/>
    <w:rsid w:val="00CC6451"/>
    <w:pPr>
      <w:tabs>
        <w:tab w:val="center" w:pos="4536"/>
        <w:tab w:val="right" w:pos="9072"/>
      </w:tabs>
    </w:pPr>
  </w:style>
  <w:style w:type="character" w:customStyle="1" w:styleId="NagwekZnak">
    <w:name w:val="Nagłówek Znak"/>
    <w:basedOn w:val="Domylnaczcionkaakapitu"/>
    <w:link w:val="Nagwek"/>
    <w:uiPriority w:val="99"/>
    <w:rsid w:val="00CC6451"/>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CC6451"/>
    <w:pPr>
      <w:tabs>
        <w:tab w:val="center" w:pos="4536"/>
        <w:tab w:val="right" w:pos="9072"/>
      </w:tabs>
    </w:pPr>
  </w:style>
  <w:style w:type="character" w:customStyle="1" w:styleId="StopkaZnak">
    <w:name w:val="Stopka Znak"/>
    <w:basedOn w:val="Domylnaczcionkaakapitu"/>
    <w:link w:val="Stopka"/>
    <w:uiPriority w:val="99"/>
    <w:rsid w:val="00CC6451"/>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CC6451"/>
    <w:rPr>
      <w:rFonts w:ascii="Tahoma" w:hAnsi="Tahoma" w:cs="Tahoma"/>
      <w:sz w:val="16"/>
      <w:szCs w:val="16"/>
    </w:rPr>
  </w:style>
  <w:style w:type="character" w:customStyle="1" w:styleId="TekstdymkaZnak">
    <w:name w:val="Tekst dymka Znak"/>
    <w:basedOn w:val="Domylnaczcionkaakapitu"/>
    <w:link w:val="Tekstdymka"/>
    <w:uiPriority w:val="99"/>
    <w:semiHidden/>
    <w:rsid w:val="00CC6451"/>
    <w:rPr>
      <w:rFonts w:ascii="Tahoma" w:eastAsia="Times New Roman" w:hAnsi="Tahoma" w:cs="Tahoma"/>
      <w:sz w:val="16"/>
      <w:szCs w:val="16"/>
      <w:lang w:eastAsia="pl-PL"/>
    </w:rPr>
  </w:style>
  <w:style w:type="character" w:styleId="UyteHipercze">
    <w:name w:val="FollowedHyperlink"/>
    <w:basedOn w:val="Domylnaczcionkaakapitu"/>
    <w:uiPriority w:val="99"/>
    <w:semiHidden/>
    <w:unhideWhenUsed/>
    <w:rsid w:val="00535099"/>
    <w:rPr>
      <w:color w:val="954F72" w:themeColor="followedHyperlink"/>
      <w:u w:val="single"/>
    </w:rPr>
  </w:style>
  <w:style w:type="paragraph" w:customStyle="1" w:styleId="Default">
    <w:name w:val="Default"/>
    <w:rsid w:val="00F9292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hgkelc">
    <w:name w:val="hgkelc"/>
    <w:basedOn w:val="Domylnaczcionkaakapitu"/>
    <w:rsid w:val="00645D43"/>
  </w:style>
  <w:style w:type="character" w:styleId="Uwydatnienie">
    <w:name w:val="Emphasis"/>
    <w:basedOn w:val="Domylnaczcionkaakapitu"/>
    <w:uiPriority w:val="20"/>
    <w:qFormat/>
    <w:rsid w:val="001339BF"/>
    <w:rPr>
      <w:i/>
      <w:iCs/>
    </w:rPr>
  </w:style>
  <w:style w:type="character" w:customStyle="1" w:styleId="skgd">
    <w:name w:val="skgd"/>
    <w:basedOn w:val="Domylnaczcionkaakapitu"/>
    <w:rsid w:val="00DD2F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50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zedszkole29.bip.chorzow.eu" TargetMode="External"/><Relationship Id="rId18" Type="http://schemas.openxmlformats.org/officeDocument/2006/relationships/hyperlink" Target="https://zefo-chorzow.ezamawiajacy.pl/pn/ZEFOCHORZ/demand/289834/notice/public/details" TargetMode="External"/><Relationship Id="rId26" Type="http://schemas.openxmlformats.org/officeDocument/2006/relationships/hyperlink" Target="https://zefo-chorzow.ezamawiajacy.pl/pn/ZEFOCHORZ/demand/289834/notice/public/details" TargetMode="External"/><Relationship Id="rId3" Type="http://schemas.openxmlformats.org/officeDocument/2006/relationships/styles" Target="styles.xml"/><Relationship Id="rId21" Type="http://schemas.openxmlformats.org/officeDocument/2006/relationships/hyperlink" Target="https://oneplace.marketplanet.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ontakt@p11chorzow.edu.pl" TargetMode="External"/><Relationship Id="rId17" Type="http://schemas.openxmlformats.org/officeDocument/2006/relationships/hyperlink" Target="https://zefo-chorzow" TargetMode="External"/><Relationship Id="rId25" Type="http://schemas.openxmlformats.org/officeDocument/2006/relationships/hyperlink" Target="https://zefo-chorzow.ezamawiajacy.pl/pn/ZEFOCHORZ/demand/289834/notice/public/detail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oneplace@marketplanet.pl" TargetMode="External"/><Relationship Id="rId20" Type="http://schemas.openxmlformats.org/officeDocument/2006/relationships/hyperlink" Target="https://zefo-chorzow.ezamawiajacy.pl" TargetMode="External"/><Relationship Id="rId29" Type="http://schemas.openxmlformats.org/officeDocument/2006/relationships/hyperlink" Target="mailto:p29@chorzow.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29_dyrektor@chorzow.eu" TargetMode="External"/><Relationship Id="rId24" Type="http://schemas.openxmlformats.org/officeDocument/2006/relationships/hyperlink" Target="https://isap.sejm.gov.pl/isap.nsf/DocDetails.xsp?id=WDU20250000775"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zefo-chorzow.ezamawiajacy.pl" TargetMode="External"/><Relationship Id="rId23" Type="http://schemas.openxmlformats.org/officeDocument/2006/relationships/hyperlink" Target="https://oneplace.marketplanet.pl/przygotuj-stanowisko-pc-wykonujac-ponizsze-kroki" TargetMode="External"/><Relationship Id="rId28" Type="http://schemas.openxmlformats.org/officeDocument/2006/relationships/hyperlink" Target="http://przedszkole29.bip.chorzow.eu" TargetMode="External"/><Relationship Id="rId10" Type="http://schemas.openxmlformats.org/officeDocument/2006/relationships/hyperlink" Target="mailto:p29@chorzow.eu" TargetMode="External"/><Relationship Id="rId19" Type="http://schemas.openxmlformats.org/officeDocument/2006/relationships/hyperlink" Target="https://zefo-chorzow.ezamawiajacy.pl"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rzedszkole29.bip.chorzow.eu" TargetMode="External"/><Relationship Id="rId14" Type="http://schemas.openxmlformats.org/officeDocument/2006/relationships/hyperlink" Target="https://zefo-chorzow.ezamawiajacy.pl/pn/ZEFOCHORZ/demand/289834/notice/public/details" TargetMode="External"/><Relationship Id="rId22" Type="http://schemas.openxmlformats.org/officeDocument/2006/relationships/hyperlink" Target="https://oneplace.marketplanet.pl" TargetMode="External"/><Relationship Id="rId27" Type="http://schemas.openxmlformats.org/officeDocument/2006/relationships/hyperlink" Target="https://zefo-chorzow.ezamawiajacy.pl/pn/ZEFOCHORZ/demand/289834/notice/public/details" TargetMode="External"/><Relationship Id="rId30" Type="http://schemas.openxmlformats.org/officeDocument/2006/relationships/hyperlink" Target="mailto:iod@mamrodo.pl" TargetMode="External"/><Relationship Id="rId8" Type="http://schemas.openxmlformats.org/officeDocument/2006/relationships/hyperlink" Target="mailto:p29@chorzow.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AC739-6042-44BA-B582-FCDFC307B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2117</TotalTime>
  <Pages>27</Pages>
  <Words>11368</Words>
  <Characters>68210</Characters>
  <Application>Microsoft Office Word</Application>
  <DocSecurity>0</DocSecurity>
  <Lines>568</Lines>
  <Paragraphs>158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Mrugala</dc:creator>
  <cp:lastModifiedBy>APopławska</cp:lastModifiedBy>
  <cp:revision>193</cp:revision>
  <cp:lastPrinted>2024-11-04T09:57:00Z</cp:lastPrinted>
  <dcterms:created xsi:type="dcterms:W3CDTF">2022-05-16T12:19:00Z</dcterms:created>
  <dcterms:modified xsi:type="dcterms:W3CDTF">2026-05-14T08:25:00Z</dcterms:modified>
</cp:coreProperties>
</file>